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42" w:rsidRPr="00A419E6" w:rsidRDefault="00E95F42" w:rsidP="00A419E6">
      <w:pPr>
        <w:ind w:left="567" w:firstLine="0"/>
        <w:jc w:val="center"/>
        <w:rPr>
          <w:b/>
          <w:szCs w:val="28"/>
        </w:rPr>
      </w:pPr>
      <w:r w:rsidRPr="00A419E6">
        <w:rPr>
          <w:b/>
          <w:szCs w:val="28"/>
        </w:rPr>
        <w:t>Методические рекомендации</w:t>
      </w:r>
    </w:p>
    <w:p w:rsidR="00C35643" w:rsidRPr="00A419E6" w:rsidRDefault="00634E8C" w:rsidP="00A419E6">
      <w:pPr>
        <w:ind w:left="567" w:firstLine="0"/>
        <w:jc w:val="center"/>
        <w:rPr>
          <w:b/>
          <w:szCs w:val="28"/>
        </w:rPr>
      </w:pPr>
      <w:r w:rsidRPr="00A419E6">
        <w:rPr>
          <w:b/>
          <w:szCs w:val="28"/>
        </w:rPr>
        <w:t xml:space="preserve">для </w:t>
      </w:r>
      <w:r w:rsidR="00810E30" w:rsidRPr="00A419E6">
        <w:rPr>
          <w:b/>
          <w:szCs w:val="28"/>
        </w:rPr>
        <w:t>общеобразовательных учреждений</w:t>
      </w:r>
      <w:r w:rsidRPr="00A419E6">
        <w:rPr>
          <w:b/>
          <w:szCs w:val="28"/>
        </w:rPr>
        <w:t xml:space="preserve"> Краснодарского</w:t>
      </w:r>
      <w:r w:rsidR="00E95F42" w:rsidRPr="00A419E6">
        <w:rPr>
          <w:b/>
          <w:szCs w:val="28"/>
        </w:rPr>
        <w:t xml:space="preserve"> края</w:t>
      </w:r>
    </w:p>
    <w:p w:rsidR="00417AE7" w:rsidRPr="00A419E6" w:rsidRDefault="00634E8C" w:rsidP="00A419E6">
      <w:pPr>
        <w:ind w:left="567" w:firstLine="0"/>
        <w:jc w:val="center"/>
        <w:rPr>
          <w:b/>
          <w:szCs w:val="28"/>
        </w:rPr>
      </w:pPr>
      <w:r w:rsidRPr="00A419E6">
        <w:rPr>
          <w:b/>
          <w:szCs w:val="28"/>
        </w:rPr>
        <w:t xml:space="preserve">о преподавании </w:t>
      </w:r>
      <w:r w:rsidR="00457A05" w:rsidRPr="00A419E6">
        <w:rPr>
          <w:b/>
          <w:szCs w:val="28"/>
        </w:rPr>
        <w:t>комплексного учебного предмета</w:t>
      </w:r>
      <w:r w:rsidR="00A419E6">
        <w:rPr>
          <w:b/>
          <w:szCs w:val="28"/>
        </w:rPr>
        <w:t xml:space="preserve"> </w:t>
      </w:r>
      <w:r w:rsidR="0004187E" w:rsidRPr="00A419E6">
        <w:rPr>
          <w:b/>
          <w:szCs w:val="28"/>
        </w:rPr>
        <w:t>Основы религиозных культур и светской этики</w:t>
      </w:r>
      <w:r w:rsidR="00A432C6" w:rsidRPr="00A419E6">
        <w:rPr>
          <w:b/>
          <w:szCs w:val="28"/>
        </w:rPr>
        <w:t xml:space="preserve"> (далее – ОРКСЭ</w:t>
      </w:r>
      <w:proofErr w:type="gramStart"/>
      <w:r w:rsidR="00A432C6" w:rsidRPr="00A419E6">
        <w:rPr>
          <w:b/>
          <w:szCs w:val="28"/>
        </w:rPr>
        <w:t>)</w:t>
      </w:r>
      <w:r w:rsidR="00830CC0" w:rsidRPr="00A419E6">
        <w:rPr>
          <w:b/>
          <w:szCs w:val="28"/>
        </w:rPr>
        <w:t>в</w:t>
      </w:r>
      <w:proofErr w:type="gramEnd"/>
      <w:r w:rsidR="00830CC0" w:rsidRPr="00A419E6">
        <w:rPr>
          <w:b/>
          <w:szCs w:val="28"/>
        </w:rPr>
        <w:t xml:space="preserve"> </w:t>
      </w:r>
      <w:r w:rsidR="00417AE7" w:rsidRPr="00A419E6">
        <w:rPr>
          <w:b/>
          <w:szCs w:val="28"/>
        </w:rPr>
        <w:t>20</w:t>
      </w:r>
      <w:r w:rsidR="008A7E79" w:rsidRPr="00A419E6">
        <w:rPr>
          <w:b/>
          <w:szCs w:val="28"/>
        </w:rPr>
        <w:t>1</w:t>
      </w:r>
      <w:r w:rsidR="00787584" w:rsidRPr="00A419E6">
        <w:rPr>
          <w:b/>
          <w:szCs w:val="28"/>
        </w:rPr>
        <w:t>3</w:t>
      </w:r>
      <w:r w:rsidR="00417AE7" w:rsidRPr="00A419E6">
        <w:rPr>
          <w:b/>
          <w:szCs w:val="28"/>
        </w:rPr>
        <w:t>– 20</w:t>
      </w:r>
      <w:r w:rsidR="008A7E79" w:rsidRPr="00A419E6">
        <w:rPr>
          <w:b/>
          <w:szCs w:val="28"/>
        </w:rPr>
        <w:t>1</w:t>
      </w:r>
      <w:r w:rsidR="00787584" w:rsidRPr="00A419E6">
        <w:rPr>
          <w:b/>
          <w:szCs w:val="28"/>
        </w:rPr>
        <w:t>4</w:t>
      </w:r>
      <w:r w:rsidR="00417AE7" w:rsidRPr="00A419E6">
        <w:rPr>
          <w:b/>
          <w:szCs w:val="28"/>
        </w:rPr>
        <w:t xml:space="preserve"> учебном году</w:t>
      </w:r>
    </w:p>
    <w:p w:rsidR="00E95F42" w:rsidRPr="00A419E6" w:rsidRDefault="00E95F42" w:rsidP="00A419E6">
      <w:pPr>
        <w:ind w:left="567" w:firstLine="0"/>
        <w:jc w:val="center"/>
        <w:rPr>
          <w:b/>
          <w:szCs w:val="28"/>
        </w:rPr>
      </w:pPr>
    </w:p>
    <w:p w:rsidR="00CC6D88" w:rsidRPr="00A419E6" w:rsidRDefault="00A419E6" w:rsidP="00A419E6">
      <w:pPr>
        <w:ind w:left="567" w:firstLine="0"/>
        <w:jc w:val="center"/>
        <w:rPr>
          <w:b/>
          <w:szCs w:val="28"/>
        </w:rPr>
      </w:pPr>
      <w:r>
        <w:rPr>
          <w:b/>
          <w:szCs w:val="28"/>
        </w:rPr>
        <w:t xml:space="preserve">1. </w:t>
      </w:r>
      <w:r w:rsidR="0031033E" w:rsidRPr="00A419E6">
        <w:rPr>
          <w:b/>
          <w:szCs w:val="28"/>
        </w:rPr>
        <w:t>Нормативно-правовые документы</w:t>
      </w:r>
    </w:p>
    <w:p w:rsidR="00F445CE" w:rsidRPr="00A419E6" w:rsidRDefault="00F445CE" w:rsidP="00A419E6">
      <w:pPr>
        <w:ind w:left="567" w:firstLine="0"/>
        <w:jc w:val="center"/>
        <w:rPr>
          <w:b/>
          <w:szCs w:val="28"/>
        </w:rPr>
      </w:pPr>
    </w:p>
    <w:p w:rsidR="00787584" w:rsidRPr="00A419E6" w:rsidRDefault="00787584" w:rsidP="00A419E6">
      <w:pPr>
        <w:ind w:left="567" w:firstLine="0"/>
        <w:jc w:val="center"/>
        <w:rPr>
          <w:b/>
          <w:szCs w:val="28"/>
        </w:rPr>
      </w:pPr>
      <w:r w:rsidRPr="00A419E6">
        <w:rPr>
          <w:b/>
          <w:szCs w:val="28"/>
        </w:rPr>
        <w:t>Нормативно-правовые основы преподавания курса «Основы религиозных культур и светской этики» (ниже ОРКСЭ) в общеобразовательных учреждениях</w:t>
      </w:r>
    </w:p>
    <w:p w:rsidR="00787584" w:rsidRPr="009D3332" w:rsidRDefault="00787584" w:rsidP="009B0595">
      <w:pPr>
        <w:spacing w:line="204" w:lineRule="auto"/>
        <w:rPr>
          <w:color w:val="000000"/>
          <w:sz w:val="24"/>
          <w:szCs w:val="24"/>
        </w:rPr>
      </w:pPr>
    </w:p>
    <w:p w:rsidR="00787584" w:rsidRPr="00E75EA3" w:rsidRDefault="00787584" w:rsidP="00E75EA3">
      <w:pPr>
        <w:autoSpaceDE w:val="0"/>
        <w:autoSpaceDN w:val="0"/>
        <w:adjustRightInd w:val="0"/>
        <w:spacing w:line="204" w:lineRule="auto"/>
        <w:ind w:firstLine="540"/>
        <w:rPr>
          <w:bCs/>
        </w:rPr>
      </w:pPr>
      <w:r w:rsidRPr="00E75EA3">
        <w:rPr>
          <w:bCs/>
        </w:rPr>
        <w:t xml:space="preserve">Преподавание ОРКСЭ в государственных и муниципальных общеобразовательных учреждениях осуществляется в соответствии с нормами законодательства: </w:t>
      </w:r>
    </w:p>
    <w:p w:rsidR="007D5A8B" w:rsidRPr="00F125C2" w:rsidRDefault="007B77A8" w:rsidP="007D5A8B">
      <w:pPr>
        <w:pStyle w:val="ConsPlusTitle"/>
        <w:numPr>
          <w:ilvl w:val="0"/>
          <w:numId w:val="1"/>
        </w:numPr>
        <w:jc w:val="both"/>
        <w:rPr>
          <w:b w:val="0"/>
          <w:sz w:val="28"/>
          <w:szCs w:val="28"/>
        </w:rPr>
      </w:pPr>
      <w:hyperlink r:id="rId9" w:history="1">
        <w:r w:rsidR="007D5A8B" w:rsidRPr="00F125C2">
          <w:rPr>
            <w:b w:val="0"/>
            <w:sz w:val="28"/>
            <w:szCs w:val="28"/>
          </w:rPr>
          <w:t>Закон «Об образовании в Российской Федерации» от 29.12.2012 года N 273-ФЗ</w:t>
        </w:r>
      </w:hyperlink>
      <w:r w:rsidR="00D531B2">
        <w:rPr>
          <w:b w:val="0"/>
          <w:sz w:val="28"/>
          <w:szCs w:val="28"/>
        </w:rPr>
        <w:t xml:space="preserve"> (с изменениями и дополнениями)</w:t>
      </w:r>
      <w:bookmarkStart w:id="0" w:name="_GoBack"/>
      <w:bookmarkEnd w:id="0"/>
      <w:r w:rsidR="007D5A8B" w:rsidRPr="00F125C2">
        <w:rPr>
          <w:b w:val="0"/>
          <w:sz w:val="28"/>
          <w:szCs w:val="28"/>
        </w:rPr>
        <w:t>.</w:t>
      </w:r>
    </w:p>
    <w:p w:rsidR="007D5A8B" w:rsidRPr="00F125C2" w:rsidRDefault="007D5A8B" w:rsidP="007D5A8B">
      <w:pPr>
        <w:pStyle w:val="ConsPlusTitle"/>
        <w:numPr>
          <w:ilvl w:val="0"/>
          <w:numId w:val="1"/>
        </w:numPr>
        <w:jc w:val="both"/>
        <w:rPr>
          <w:b w:val="0"/>
          <w:sz w:val="28"/>
          <w:szCs w:val="28"/>
        </w:rPr>
      </w:pPr>
      <w:r w:rsidRPr="00F125C2">
        <w:rPr>
          <w:b w:val="0"/>
          <w:sz w:val="28"/>
          <w:szCs w:val="28"/>
        </w:rPr>
        <w:t>Приказ Министерства образования РФ от 05.03.</w:t>
      </w:r>
      <w:smartTag w:uri="urn:schemas-microsoft-com:office:smarttags" w:element="metricconverter">
        <w:smartTagPr>
          <w:attr w:name="ProductID" w:val="2004 г"/>
        </w:smartTagPr>
        <w:r w:rsidRPr="00F125C2">
          <w:rPr>
            <w:b w:val="0"/>
            <w:sz w:val="28"/>
            <w:szCs w:val="28"/>
          </w:rPr>
          <w:t>2004 г</w:t>
        </w:r>
      </w:smartTag>
      <w:r w:rsidRPr="00F125C2">
        <w:rPr>
          <w:b w:val="0"/>
          <w:sz w:val="28"/>
          <w:szCs w:val="28"/>
        </w:rPr>
        <w:t>.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7D5A8B" w:rsidRPr="00F125C2" w:rsidRDefault="007D5A8B" w:rsidP="007D5A8B">
      <w:pPr>
        <w:pStyle w:val="ConsPlusTitle"/>
        <w:numPr>
          <w:ilvl w:val="0"/>
          <w:numId w:val="1"/>
        </w:numPr>
        <w:jc w:val="both"/>
        <w:rPr>
          <w:b w:val="0"/>
          <w:sz w:val="28"/>
          <w:szCs w:val="28"/>
        </w:rPr>
      </w:pPr>
      <w:r w:rsidRPr="00F125C2">
        <w:rPr>
          <w:b w:val="0"/>
          <w:sz w:val="28"/>
          <w:szCs w:val="28"/>
        </w:rPr>
        <w:t>Приказ Министерства образования и науки РФ от 06.10.2009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7D5A8B" w:rsidRPr="00F125C2" w:rsidRDefault="007D5A8B" w:rsidP="007D5A8B">
      <w:pPr>
        <w:pStyle w:val="ConsPlusTitle"/>
        <w:numPr>
          <w:ilvl w:val="0"/>
          <w:numId w:val="1"/>
        </w:numPr>
        <w:jc w:val="both"/>
        <w:rPr>
          <w:b w:val="0"/>
          <w:sz w:val="28"/>
          <w:szCs w:val="28"/>
        </w:rPr>
      </w:pPr>
      <w:r w:rsidRPr="00F125C2">
        <w:rPr>
          <w:b w:val="0"/>
          <w:sz w:val="28"/>
          <w:szCs w:val="28"/>
        </w:rPr>
        <w:t>Приказ Министерства образования и науки РФ от 17.12.2010 г. N 1897 «Об утверждении федерального государственного образовательного стандарта основного общего образования».</w:t>
      </w:r>
    </w:p>
    <w:p w:rsidR="007D5A8B" w:rsidRPr="00F125C2" w:rsidRDefault="007D5A8B" w:rsidP="007D5A8B">
      <w:pPr>
        <w:pStyle w:val="ConsPlusTitle"/>
        <w:numPr>
          <w:ilvl w:val="0"/>
          <w:numId w:val="1"/>
        </w:numPr>
        <w:jc w:val="both"/>
        <w:rPr>
          <w:b w:val="0"/>
          <w:sz w:val="28"/>
          <w:szCs w:val="28"/>
        </w:rPr>
      </w:pPr>
      <w:r w:rsidRPr="00F125C2">
        <w:rPr>
          <w:b w:val="0"/>
          <w:sz w:val="28"/>
          <w:szCs w:val="28"/>
        </w:rPr>
        <w:t>Письмо Департамента государственной политики в образовании Министерства образования и науки РФ от 07.07.</w:t>
      </w:r>
      <w:smartTag w:uri="urn:schemas-microsoft-com:office:smarttags" w:element="metricconverter">
        <w:smartTagPr>
          <w:attr w:name="ProductID" w:val="2005 г"/>
        </w:smartTagPr>
        <w:r w:rsidRPr="00F125C2">
          <w:rPr>
            <w:b w:val="0"/>
            <w:sz w:val="28"/>
            <w:szCs w:val="28"/>
          </w:rPr>
          <w:t>2005 г</w:t>
        </w:r>
      </w:smartTag>
      <w:r w:rsidRPr="00F125C2">
        <w:rPr>
          <w:b w:val="0"/>
          <w:sz w:val="28"/>
          <w:szCs w:val="28"/>
        </w:rPr>
        <w:t>. N 03-1263 «О примерных программах по учебным предметам федерального базисного учебного плана»</w:t>
      </w:r>
      <w:r>
        <w:rPr>
          <w:b w:val="0"/>
          <w:sz w:val="28"/>
          <w:szCs w:val="28"/>
        </w:rPr>
        <w:t>.</w:t>
      </w:r>
    </w:p>
    <w:p w:rsidR="007D5A8B" w:rsidRPr="00F125C2" w:rsidRDefault="007D5A8B" w:rsidP="007D5A8B">
      <w:pPr>
        <w:pStyle w:val="ConsPlusTitle"/>
        <w:numPr>
          <w:ilvl w:val="0"/>
          <w:numId w:val="1"/>
        </w:numPr>
        <w:jc w:val="both"/>
        <w:rPr>
          <w:b w:val="0"/>
          <w:sz w:val="28"/>
          <w:szCs w:val="28"/>
        </w:rPr>
      </w:pPr>
      <w:r w:rsidRPr="00F125C2">
        <w:rPr>
          <w:b w:val="0"/>
          <w:sz w:val="28"/>
          <w:szCs w:val="28"/>
        </w:rPr>
        <w:t>Приказ Министерства образования и науки Российской Федерации (</w:t>
      </w:r>
      <w:proofErr w:type="spellStart"/>
      <w:r w:rsidRPr="00F125C2">
        <w:rPr>
          <w:b w:val="0"/>
          <w:sz w:val="28"/>
          <w:szCs w:val="28"/>
        </w:rPr>
        <w:t>Минобрнауки</w:t>
      </w:r>
      <w:proofErr w:type="spellEnd"/>
      <w:r w:rsidRPr="00F125C2">
        <w:rPr>
          <w:b w:val="0"/>
          <w:sz w:val="28"/>
          <w:szCs w:val="28"/>
        </w:rPr>
        <w:t xml:space="preserve"> России) от 19.12.2012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7D5A8B" w:rsidRPr="00F125C2" w:rsidRDefault="007D5A8B" w:rsidP="007D5A8B">
      <w:pPr>
        <w:pStyle w:val="ConsPlusTitle"/>
        <w:numPr>
          <w:ilvl w:val="0"/>
          <w:numId w:val="1"/>
        </w:numPr>
        <w:jc w:val="both"/>
        <w:rPr>
          <w:b w:val="0"/>
          <w:sz w:val="28"/>
          <w:szCs w:val="28"/>
        </w:rPr>
      </w:pPr>
      <w:r w:rsidRPr="00F125C2">
        <w:rPr>
          <w:b w:val="0"/>
          <w:sz w:val="28"/>
          <w:szCs w:val="28"/>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w:t>
      </w:r>
      <w:smartTag w:uri="urn:schemas-microsoft-com:office:smarttags" w:element="metricconverter">
        <w:smartTagPr>
          <w:attr w:name="ProductID" w:val="2010 г"/>
        </w:smartTagPr>
        <w:r w:rsidRPr="00F125C2">
          <w:rPr>
            <w:b w:val="0"/>
            <w:sz w:val="28"/>
            <w:szCs w:val="28"/>
          </w:rPr>
          <w:t>2010 г</w:t>
        </w:r>
      </w:smartTag>
      <w:r w:rsidRPr="00F125C2">
        <w:rPr>
          <w:b w:val="0"/>
          <w:sz w:val="28"/>
          <w:szCs w:val="28"/>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с </w:t>
      </w:r>
      <w:r w:rsidRPr="00F125C2">
        <w:rPr>
          <w:b w:val="0"/>
          <w:sz w:val="28"/>
          <w:szCs w:val="28"/>
        </w:rPr>
        <w:lastRenderedPageBreak/>
        <w:t>изменениями.</w:t>
      </w:r>
    </w:p>
    <w:p w:rsidR="007D5A8B" w:rsidRPr="00F125C2" w:rsidRDefault="007D5A8B" w:rsidP="007D5A8B">
      <w:pPr>
        <w:pStyle w:val="ConsPlusTitle"/>
        <w:numPr>
          <w:ilvl w:val="0"/>
          <w:numId w:val="1"/>
        </w:numPr>
        <w:jc w:val="both"/>
        <w:rPr>
          <w:b w:val="0"/>
          <w:sz w:val="28"/>
          <w:szCs w:val="28"/>
        </w:rPr>
      </w:pPr>
      <w:r w:rsidRPr="00F125C2">
        <w:rPr>
          <w:b w:val="0"/>
          <w:sz w:val="28"/>
          <w:szCs w:val="28"/>
        </w:rPr>
        <w:t>Письмо Министерства образования и науки РФ от 01.04.2005г. № 03-417 «О перечне учебного и компьютерного оборудования для оснащения общеобразовательных учреждений».</w:t>
      </w:r>
    </w:p>
    <w:p w:rsidR="007D5A8B" w:rsidRPr="00F125C2" w:rsidRDefault="007D5A8B" w:rsidP="007D5A8B">
      <w:pPr>
        <w:pStyle w:val="ConsPlusTitle"/>
        <w:numPr>
          <w:ilvl w:val="0"/>
          <w:numId w:val="1"/>
        </w:numPr>
        <w:jc w:val="both"/>
        <w:rPr>
          <w:b w:val="0"/>
          <w:sz w:val="28"/>
          <w:szCs w:val="28"/>
        </w:rPr>
      </w:pPr>
      <w:r w:rsidRPr="00F125C2">
        <w:rPr>
          <w:b w:val="0"/>
          <w:sz w:val="28"/>
          <w:szCs w:val="28"/>
        </w:rPr>
        <w:t>Приказ Министерства образования и науки РФ от 04.10.</w:t>
      </w:r>
      <w:smartTag w:uri="urn:schemas-microsoft-com:office:smarttags" w:element="metricconverter">
        <w:smartTagPr>
          <w:attr w:name="ProductID" w:val="2010 г"/>
        </w:smartTagPr>
        <w:r w:rsidRPr="00F125C2">
          <w:rPr>
            <w:b w:val="0"/>
            <w:sz w:val="28"/>
            <w:szCs w:val="28"/>
          </w:rPr>
          <w:t>2010 г</w:t>
        </w:r>
      </w:smartTag>
      <w:r w:rsidRPr="00F125C2">
        <w:rPr>
          <w:b w:val="0"/>
          <w:sz w:val="28"/>
          <w:szCs w:val="28"/>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D5A8B" w:rsidRPr="00F125C2" w:rsidRDefault="00A419E6" w:rsidP="007D5A8B">
      <w:pPr>
        <w:pStyle w:val="ConsPlusTitle"/>
        <w:numPr>
          <w:ilvl w:val="0"/>
          <w:numId w:val="1"/>
        </w:numPr>
        <w:jc w:val="both"/>
        <w:rPr>
          <w:b w:val="0"/>
          <w:sz w:val="28"/>
          <w:szCs w:val="28"/>
        </w:rPr>
      </w:pPr>
      <w:r>
        <w:rPr>
          <w:b w:val="0"/>
          <w:sz w:val="28"/>
          <w:szCs w:val="28"/>
        </w:rPr>
        <w:t xml:space="preserve"> </w:t>
      </w:r>
      <w:r w:rsidR="007D5A8B" w:rsidRPr="00F125C2">
        <w:rPr>
          <w:b w:val="0"/>
          <w:sz w:val="28"/>
          <w:szCs w:val="28"/>
        </w:rPr>
        <w:t>Рекомендации Министерства образования и науки РФ от 24.11.</w:t>
      </w:r>
      <w:smartTag w:uri="urn:schemas-microsoft-com:office:smarttags" w:element="metricconverter">
        <w:smartTagPr>
          <w:attr w:name="ProductID" w:val="2011 г"/>
        </w:smartTagPr>
        <w:r w:rsidR="007D5A8B" w:rsidRPr="00F125C2">
          <w:rPr>
            <w:b w:val="0"/>
            <w:sz w:val="28"/>
            <w:szCs w:val="28"/>
          </w:rPr>
          <w:t>2011 г</w:t>
        </w:r>
      </w:smartTag>
      <w:r w:rsidR="007D5A8B" w:rsidRPr="00F125C2">
        <w:rPr>
          <w:b w:val="0"/>
          <w:sz w:val="28"/>
          <w:szCs w:val="28"/>
        </w:rPr>
        <w:t>. № МД-1552/03 «Об оснащении общеобразовательных учреждений учебным и учебно-лабораторным оборудованием».</w:t>
      </w:r>
    </w:p>
    <w:p w:rsidR="007D5A8B" w:rsidRPr="00F125C2" w:rsidRDefault="00A419E6" w:rsidP="007D5A8B">
      <w:pPr>
        <w:pStyle w:val="ConsPlusTitle"/>
        <w:numPr>
          <w:ilvl w:val="0"/>
          <w:numId w:val="1"/>
        </w:numPr>
        <w:jc w:val="both"/>
        <w:rPr>
          <w:b w:val="0"/>
          <w:sz w:val="28"/>
          <w:szCs w:val="28"/>
        </w:rPr>
      </w:pPr>
      <w:r>
        <w:rPr>
          <w:b w:val="0"/>
          <w:sz w:val="28"/>
          <w:szCs w:val="28"/>
        </w:rPr>
        <w:t xml:space="preserve"> </w:t>
      </w:r>
      <w:r w:rsidR="007D5A8B" w:rsidRPr="00F125C2">
        <w:rPr>
          <w:b w:val="0"/>
          <w:sz w:val="28"/>
          <w:szCs w:val="28"/>
        </w:rPr>
        <w:t>Письмо департамента образования и науки Краснодарского края от 06.04.2010 года № 47-3315/10-14 «О рекомендациях по формированию образовательной программы общеобразовательного учреждения»</w:t>
      </w:r>
      <w:r w:rsidR="007D5A8B">
        <w:rPr>
          <w:b w:val="0"/>
          <w:sz w:val="28"/>
          <w:szCs w:val="28"/>
        </w:rPr>
        <w:t>.</w:t>
      </w:r>
    </w:p>
    <w:p w:rsidR="00D40E64" w:rsidRPr="00D40E64" w:rsidRDefault="00D40E64" w:rsidP="00D40E64">
      <w:pPr>
        <w:pStyle w:val="ConsPlusTitle"/>
        <w:numPr>
          <w:ilvl w:val="0"/>
          <w:numId w:val="1"/>
        </w:numPr>
        <w:jc w:val="both"/>
        <w:rPr>
          <w:b w:val="0"/>
          <w:sz w:val="28"/>
          <w:szCs w:val="28"/>
        </w:rPr>
      </w:pPr>
      <w:r>
        <w:rPr>
          <w:b w:val="0"/>
          <w:sz w:val="28"/>
          <w:szCs w:val="28"/>
        </w:rPr>
        <w:t xml:space="preserve"> </w:t>
      </w:r>
      <w:r w:rsidRPr="00D40E64">
        <w:rPr>
          <w:b w:val="0"/>
          <w:sz w:val="28"/>
          <w:szCs w:val="28"/>
        </w:rPr>
        <w:t xml:space="preserve">Приказ </w:t>
      </w:r>
      <w:r w:rsidR="004C65CC">
        <w:rPr>
          <w:b w:val="0"/>
          <w:sz w:val="28"/>
          <w:szCs w:val="28"/>
        </w:rPr>
        <w:t xml:space="preserve">министерства </w:t>
      </w:r>
      <w:r w:rsidRPr="00D40E64">
        <w:rPr>
          <w:b w:val="0"/>
          <w:sz w:val="28"/>
          <w:szCs w:val="28"/>
        </w:rPr>
        <w:t xml:space="preserve">образования и науки Краснодарского края от 17.07.2013 № 3793 «О примерных учебных планах для общеобразовательных  учреждений Краснодарского края». </w:t>
      </w:r>
    </w:p>
    <w:p w:rsidR="007D5A8B" w:rsidRPr="00D40E64" w:rsidRDefault="00A419E6" w:rsidP="00D40E64">
      <w:pPr>
        <w:pStyle w:val="ConsPlusTitle"/>
        <w:numPr>
          <w:ilvl w:val="0"/>
          <w:numId w:val="1"/>
        </w:numPr>
        <w:jc w:val="both"/>
        <w:rPr>
          <w:b w:val="0"/>
          <w:sz w:val="28"/>
          <w:szCs w:val="28"/>
        </w:rPr>
      </w:pPr>
      <w:r>
        <w:t xml:space="preserve"> </w:t>
      </w:r>
      <w:hyperlink r:id="rId10" w:history="1">
        <w:r w:rsidR="007D5A8B" w:rsidRPr="00D40E64">
          <w:rPr>
            <w:b w:val="0"/>
            <w:sz w:val="28"/>
            <w:szCs w:val="28"/>
          </w:rPr>
          <w:t>Приказ министерства образования и науки Краснодарского края от 31.10.2012 № 8233 «Об определении перечня профилей, открываемых в общеобразовательных учреждениях Краснодарского края в 2013 - 2014 учебном году, и предметах по выбору для сдачи экзаменов в ходе государственной (итоговой) аттестации выпускников IX классов, проводимой территориальными экзаменационными комиссиями»</w:t>
        </w:r>
      </w:hyperlink>
      <w:r w:rsidR="007D5A8B" w:rsidRPr="00D40E64">
        <w:rPr>
          <w:b w:val="0"/>
          <w:sz w:val="28"/>
          <w:szCs w:val="28"/>
        </w:rPr>
        <w:t>.</w:t>
      </w:r>
    </w:p>
    <w:p w:rsidR="007D5A8B" w:rsidRPr="00F125C2" w:rsidRDefault="00A419E6" w:rsidP="007D5A8B">
      <w:pPr>
        <w:pStyle w:val="ConsPlusTitle"/>
        <w:numPr>
          <w:ilvl w:val="0"/>
          <w:numId w:val="1"/>
        </w:numPr>
        <w:jc w:val="both"/>
        <w:rPr>
          <w:b w:val="0"/>
          <w:sz w:val="28"/>
          <w:szCs w:val="28"/>
        </w:rPr>
      </w:pPr>
      <w:r>
        <w:rPr>
          <w:b w:val="0"/>
          <w:sz w:val="28"/>
          <w:szCs w:val="28"/>
        </w:rPr>
        <w:t xml:space="preserve"> </w:t>
      </w:r>
      <w:r w:rsidR="007D5A8B" w:rsidRPr="00F125C2">
        <w:rPr>
          <w:b w:val="0"/>
          <w:sz w:val="28"/>
          <w:szCs w:val="28"/>
        </w:rPr>
        <w:t>Приказ департамента образования и науки Краснодарского края от 09.04.2010 № 1063 «Об утверждении перечня образовательных учреждений края, являющихся пилотными (</w:t>
      </w:r>
      <w:proofErr w:type="spellStart"/>
      <w:r w:rsidR="007D5A8B" w:rsidRPr="00F125C2">
        <w:rPr>
          <w:b w:val="0"/>
          <w:sz w:val="28"/>
          <w:szCs w:val="28"/>
        </w:rPr>
        <w:t>апробационными</w:t>
      </w:r>
      <w:proofErr w:type="spellEnd"/>
      <w:r w:rsidR="007D5A8B" w:rsidRPr="00F125C2">
        <w:rPr>
          <w:b w:val="0"/>
          <w:sz w:val="28"/>
          <w:szCs w:val="28"/>
        </w:rPr>
        <w:t>) площадками по введению федерального государственного образовательного стандарта начального общего образования» с изменениями.</w:t>
      </w:r>
    </w:p>
    <w:p w:rsidR="007D5A8B" w:rsidRPr="005F43B0" w:rsidRDefault="00A419E6" w:rsidP="005F43B0">
      <w:pPr>
        <w:pStyle w:val="ConsPlusTitle"/>
        <w:numPr>
          <w:ilvl w:val="0"/>
          <w:numId w:val="1"/>
        </w:numPr>
        <w:jc w:val="both"/>
        <w:rPr>
          <w:b w:val="0"/>
          <w:sz w:val="28"/>
          <w:szCs w:val="28"/>
        </w:rPr>
      </w:pPr>
      <w:r>
        <w:rPr>
          <w:b w:val="0"/>
          <w:sz w:val="28"/>
          <w:szCs w:val="28"/>
        </w:rPr>
        <w:t xml:space="preserve"> </w:t>
      </w:r>
      <w:r w:rsidR="007D5A8B" w:rsidRPr="00F125C2">
        <w:rPr>
          <w:b w:val="0"/>
          <w:sz w:val="28"/>
          <w:szCs w:val="28"/>
        </w:rPr>
        <w:t>Приказ департамента образования и науки Краснодарского края от 27.02.2012 № 802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w:t>
      </w:r>
    </w:p>
    <w:p w:rsidR="00ED5CE6" w:rsidRDefault="005F43B0" w:rsidP="00ED5CE6">
      <w:pPr>
        <w:pStyle w:val="ConsPlusTitle"/>
        <w:numPr>
          <w:ilvl w:val="0"/>
          <w:numId w:val="1"/>
        </w:numPr>
        <w:spacing w:line="276" w:lineRule="auto"/>
        <w:jc w:val="both"/>
        <w:rPr>
          <w:b w:val="0"/>
          <w:sz w:val="28"/>
          <w:szCs w:val="28"/>
        </w:rPr>
      </w:pPr>
      <w:r>
        <w:rPr>
          <w:b w:val="0"/>
          <w:sz w:val="28"/>
          <w:szCs w:val="28"/>
        </w:rPr>
        <w:t xml:space="preserve">Письмо </w:t>
      </w:r>
      <w:r w:rsidR="004C65CC">
        <w:rPr>
          <w:b w:val="0"/>
          <w:sz w:val="28"/>
          <w:szCs w:val="28"/>
        </w:rPr>
        <w:t>м</w:t>
      </w:r>
      <w:r>
        <w:rPr>
          <w:b w:val="0"/>
          <w:sz w:val="28"/>
          <w:szCs w:val="28"/>
        </w:rPr>
        <w:t>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w:t>
      </w:r>
    </w:p>
    <w:p w:rsidR="00ED5CE6" w:rsidRPr="00ED5CE6" w:rsidRDefault="007B77A8" w:rsidP="00ED5CE6">
      <w:pPr>
        <w:pStyle w:val="ConsPlusTitle"/>
        <w:numPr>
          <w:ilvl w:val="0"/>
          <w:numId w:val="1"/>
        </w:numPr>
        <w:spacing w:line="276" w:lineRule="auto"/>
        <w:jc w:val="both"/>
        <w:rPr>
          <w:b w:val="0"/>
          <w:sz w:val="28"/>
          <w:szCs w:val="28"/>
        </w:rPr>
      </w:pPr>
      <w:hyperlink r:id="rId11" w:history="1">
        <w:r w:rsidR="00ED5CE6" w:rsidRPr="00ED5CE6">
          <w:rPr>
            <w:rStyle w:val="ae"/>
            <w:b w:val="0"/>
            <w:color w:val="auto"/>
            <w:sz w:val="28"/>
            <w:szCs w:val="28"/>
            <w:u w:val="none"/>
          </w:rPr>
          <w:t xml:space="preserve">Письмо министерства образования и науки </w:t>
        </w:r>
        <w:r w:rsidR="004C65CC">
          <w:rPr>
            <w:rStyle w:val="ae"/>
            <w:b w:val="0"/>
            <w:color w:val="auto"/>
            <w:sz w:val="28"/>
            <w:szCs w:val="28"/>
            <w:u w:val="none"/>
          </w:rPr>
          <w:t xml:space="preserve">Краснодарского края </w:t>
        </w:r>
        <w:r w:rsidR="00ED5CE6" w:rsidRPr="00ED5CE6">
          <w:rPr>
            <w:rStyle w:val="ae"/>
            <w:b w:val="0"/>
            <w:color w:val="auto"/>
            <w:sz w:val="28"/>
            <w:szCs w:val="28"/>
            <w:u w:val="none"/>
          </w:rPr>
          <w:t>от 26.07.2013 № 47-10886/13-14 «О рекомендациях по составлению рабочих программ учебных предметов, курсов и календарно-тематического планирования»</w:t>
        </w:r>
      </w:hyperlink>
      <w:r w:rsidR="00ED5CE6" w:rsidRPr="00ED5CE6">
        <w:rPr>
          <w:b w:val="0"/>
          <w:sz w:val="28"/>
          <w:szCs w:val="28"/>
        </w:rPr>
        <w:t>.</w:t>
      </w:r>
    </w:p>
    <w:p w:rsidR="007D5A8B" w:rsidRPr="00ED5CE6" w:rsidRDefault="00A419E6" w:rsidP="007D5A8B">
      <w:pPr>
        <w:pStyle w:val="ConsPlusTitle"/>
        <w:numPr>
          <w:ilvl w:val="0"/>
          <w:numId w:val="1"/>
        </w:numPr>
        <w:jc w:val="both"/>
        <w:rPr>
          <w:b w:val="0"/>
          <w:sz w:val="28"/>
          <w:szCs w:val="28"/>
        </w:rPr>
      </w:pPr>
      <w:r>
        <w:lastRenderedPageBreak/>
        <w:t xml:space="preserve"> </w:t>
      </w:r>
      <w:hyperlink r:id="rId12" w:history="1">
        <w:r w:rsidR="007D5A8B" w:rsidRPr="00ED5CE6">
          <w:rPr>
            <w:b w:val="0"/>
            <w:sz w:val="28"/>
            <w:szCs w:val="28"/>
          </w:rPr>
          <w:t xml:space="preserve">Приказ министерства образования и науки </w:t>
        </w:r>
        <w:r w:rsidR="004C65CC">
          <w:rPr>
            <w:b w:val="0"/>
            <w:sz w:val="28"/>
            <w:szCs w:val="28"/>
          </w:rPr>
          <w:t xml:space="preserve">Краснодарского края </w:t>
        </w:r>
        <w:r w:rsidR="007D5A8B" w:rsidRPr="00ED5CE6">
          <w:rPr>
            <w:b w:val="0"/>
            <w:sz w:val="28"/>
            <w:szCs w:val="28"/>
          </w:rPr>
          <w:t>от 11.02.2013г. № 714 «Об утверждении перечня общеобразовательных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01.09.2013 года»</w:t>
        </w:r>
      </w:hyperlink>
      <w:r w:rsidR="007D5A8B" w:rsidRPr="00ED5CE6">
        <w:rPr>
          <w:b w:val="0"/>
          <w:sz w:val="28"/>
          <w:szCs w:val="28"/>
        </w:rPr>
        <w:t>.</w:t>
      </w:r>
    </w:p>
    <w:p w:rsidR="00787584" w:rsidRPr="00E75EA3" w:rsidRDefault="00787584" w:rsidP="00E75EA3">
      <w:pPr>
        <w:rPr>
          <w:szCs w:val="28"/>
        </w:rPr>
      </w:pPr>
    </w:p>
    <w:p w:rsidR="0071123C" w:rsidRPr="00E75EA3" w:rsidRDefault="007D5A8B" w:rsidP="00E75EA3">
      <w:pPr>
        <w:jc w:val="center"/>
        <w:rPr>
          <w:b/>
          <w:szCs w:val="28"/>
        </w:rPr>
      </w:pPr>
      <w:r w:rsidRPr="00E75EA3">
        <w:rPr>
          <w:b/>
          <w:szCs w:val="28"/>
        </w:rPr>
        <w:t xml:space="preserve">2. </w:t>
      </w:r>
      <w:r w:rsidR="0071123C" w:rsidRPr="00E75EA3">
        <w:rPr>
          <w:b/>
          <w:szCs w:val="28"/>
        </w:rPr>
        <w:t>Учебно-методическое обеспечение</w:t>
      </w:r>
    </w:p>
    <w:p w:rsidR="00C91374" w:rsidRPr="00E75EA3" w:rsidRDefault="00C91374" w:rsidP="00E75EA3">
      <w:pPr>
        <w:rPr>
          <w:szCs w:val="28"/>
        </w:rPr>
      </w:pPr>
    </w:p>
    <w:p w:rsidR="00C91374" w:rsidRPr="00E75EA3" w:rsidRDefault="00C91374" w:rsidP="00E75EA3">
      <w:pPr>
        <w:rPr>
          <w:bCs/>
          <w:szCs w:val="28"/>
        </w:rPr>
      </w:pPr>
      <w:r w:rsidRPr="004C65CC">
        <w:rPr>
          <w:bCs/>
          <w:szCs w:val="28"/>
        </w:rPr>
        <w:t>Согласно приказу</w:t>
      </w:r>
      <w:r w:rsidRPr="00E75EA3">
        <w:rPr>
          <w:bCs/>
          <w:szCs w:val="28"/>
        </w:rPr>
        <w:t xml:space="preserve"> </w:t>
      </w:r>
      <w:proofErr w:type="spellStart"/>
      <w:r w:rsidRPr="00E75EA3">
        <w:rPr>
          <w:bCs/>
          <w:szCs w:val="28"/>
        </w:rPr>
        <w:t>Минобрнауки</w:t>
      </w:r>
      <w:proofErr w:type="spellEnd"/>
      <w:r w:rsidRPr="00E75EA3">
        <w:rPr>
          <w:bCs/>
          <w:szCs w:val="28"/>
        </w:rPr>
        <w:t xml:space="preserve"> России  от 31 января 2012 г. N 69 «О внесении изменений в федеральный компонент государственных образовательных стандартов»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Таким образом, ОРКСЭ в государственных и муниципальных общеобразовательных школах должен быть представлен шестью модулями, из которых родители (законные представители) обучающегося, с учетом возможностей образовательного учреждения, выбирают один. Недопустимо использование учебно-методических систем ОРКСЭ, в которых не представлены все шесть модулей.</w:t>
      </w:r>
    </w:p>
    <w:p w:rsidR="00EF4C06" w:rsidRPr="00E75EA3" w:rsidRDefault="00F81A23" w:rsidP="00BF52D7">
      <w:pPr>
        <w:rPr>
          <w:szCs w:val="28"/>
        </w:rPr>
      </w:pPr>
      <w:r w:rsidRPr="00E75EA3">
        <w:rPr>
          <w:szCs w:val="28"/>
        </w:rPr>
        <w:t>П</w:t>
      </w:r>
      <w:r w:rsidR="00C91374" w:rsidRPr="00E75EA3">
        <w:rPr>
          <w:szCs w:val="28"/>
        </w:rPr>
        <w:t>рограммы, учебники и методические пособия ОРКСЭ по основам православной, исламской, буддийской, иудейской культуры должны пройти экспертизу, быть согласованы с соответствующими религиозными организациями. Это требование необходимо учитывать при выборе образовательным учреждение</w:t>
      </w:r>
      <w:r w:rsidRPr="00E75EA3">
        <w:rPr>
          <w:szCs w:val="28"/>
        </w:rPr>
        <w:t>м учебно-методических комплектов по</w:t>
      </w:r>
      <w:r w:rsidR="00C91374" w:rsidRPr="00E75EA3">
        <w:rPr>
          <w:szCs w:val="28"/>
        </w:rPr>
        <w:t xml:space="preserve"> ОРКСЭ.</w:t>
      </w:r>
    </w:p>
    <w:p w:rsidR="00C91374" w:rsidRPr="00E75EA3" w:rsidRDefault="00F81A23" w:rsidP="00E75EA3">
      <w:pPr>
        <w:rPr>
          <w:szCs w:val="28"/>
        </w:rPr>
      </w:pPr>
      <w:r w:rsidRPr="00E75EA3">
        <w:rPr>
          <w:szCs w:val="28"/>
        </w:rPr>
        <w:t>По решению методического координационного совета по ОРКСЭ от 19 сентября 2011г. м</w:t>
      </w:r>
      <w:r w:rsidR="00C91374" w:rsidRPr="00E75EA3">
        <w:rPr>
          <w:szCs w:val="28"/>
        </w:rPr>
        <w:t>етодическое обеспечение курс</w:t>
      </w:r>
      <w:r w:rsidRPr="00E75EA3">
        <w:rPr>
          <w:szCs w:val="28"/>
        </w:rPr>
        <w:t>а</w:t>
      </w:r>
      <w:r w:rsidR="00C91374" w:rsidRPr="00E75EA3">
        <w:rPr>
          <w:szCs w:val="28"/>
        </w:rPr>
        <w:t xml:space="preserve"> включает в себя:</w:t>
      </w:r>
    </w:p>
    <w:p w:rsidR="00F81A23" w:rsidRPr="00E75EA3" w:rsidRDefault="00E75EA3" w:rsidP="00E75EA3">
      <w:pPr>
        <w:rPr>
          <w:szCs w:val="28"/>
        </w:rPr>
      </w:pPr>
      <w:r>
        <w:rPr>
          <w:szCs w:val="28"/>
        </w:rPr>
        <w:t>-</w:t>
      </w:r>
      <w:r w:rsidR="00432ADC" w:rsidRPr="00E75EA3">
        <w:rPr>
          <w:szCs w:val="28"/>
        </w:rPr>
        <w:t xml:space="preserve"> </w:t>
      </w:r>
      <w:r w:rsidR="00EF4C06" w:rsidRPr="00E75EA3">
        <w:rPr>
          <w:szCs w:val="28"/>
        </w:rPr>
        <w:t>концепцию и программу курса</w:t>
      </w:r>
      <w:r w:rsidR="00432ADC" w:rsidRPr="00E75EA3">
        <w:rPr>
          <w:szCs w:val="28"/>
        </w:rPr>
        <w:t>;</w:t>
      </w:r>
    </w:p>
    <w:p w:rsidR="00F81A23" w:rsidRPr="00E75EA3" w:rsidRDefault="00E75EA3" w:rsidP="00E75EA3">
      <w:pPr>
        <w:rPr>
          <w:szCs w:val="28"/>
        </w:rPr>
      </w:pPr>
      <w:r>
        <w:rPr>
          <w:szCs w:val="28"/>
        </w:rPr>
        <w:t>-</w:t>
      </w:r>
      <w:r w:rsidR="00C91374" w:rsidRPr="00E75EA3">
        <w:rPr>
          <w:szCs w:val="28"/>
        </w:rPr>
        <w:t xml:space="preserve"> учебно-методические пособия </w:t>
      </w:r>
      <w:r w:rsidR="00F81A23" w:rsidRPr="00E75EA3">
        <w:rPr>
          <w:szCs w:val="28"/>
        </w:rPr>
        <w:t xml:space="preserve">для учителей с поурочными </w:t>
      </w:r>
      <w:r w:rsidR="00C91374" w:rsidRPr="00E75EA3">
        <w:rPr>
          <w:szCs w:val="28"/>
        </w:rPr>
        <w:t>методическими разработками, дополнительным учебным содержанием по каждому уроку, методическими рекомендациями по организации внеурочной деятельности обучающихся, рекомендациями по работе с родителями (законными представителями) обучающихся;</w:t>
      </w:r>
    </w:p>
    <w:p w:rsidR="00F81A23" w:rsidRPr="00E75EA3" w:rsidRDefault="00E75EA3" w:rsidP="00E75EA3">
      <w:pPr>
        <w:rPr>
          <w:szCs w:val="28"/>
        </w:rPr>
      </w:pPr>
      <w:r>
        <w:rPr>
          <w:szCs w:val="28"/>
        </w:rPr>
        <w:t xml:space="preserve">- </w:t>
      </w:r>
      <w:r w:rsidR="00C91374" w:rsidRPr="00E75EA3">
        <w:rPr>
          <w:szCs w:val="28"/>
        </w:rPr>
        <w:t>рабочие тетради для обучающихся;</w:t>
      </w:r>
    </w:p>
    <w:p w:rsidR="00C91374" w:rsidRPr="00E75EA3" w:rsidRDefault="00E75EA3" w:rsidP="00E75EA3">
      <w:pPr>
        <w:rPr>
          <w:szCs w:val="28"/>
        </w:rPr>
      </w:pPr>
      <w:r>
        <w:rPr>
          <w:szCs w:val="28"/>
        </w:rPr>
        <w:t xml:space="preserve">- </w:t>
      </w:r>
      <w:r w:rsidR="00C91374" w:rsidRPr="00E75EA3">
        <w:rPr>
          <w:szCs w:val="28"/>
        </w:rPr>
        <w:t>комплекты мультимедийного сопровождения (документальные фильмы, художественные фильмы для просмотра на уроках и в семье, развивающие компьютерные игры и т.д., дополняющие содержани</w:t>
      </w:r>
      <w:r>
        <w:rPr>
          <w:szCs w:val="28"/>
        </w:rPr>
        <w:t>е учебников и рабочих тетрадей).</w:t>
      </w:r>
    </w:p>
    <w:p w:rsidR="00F81A23" w:rsidRPr="009D3332" w:rsidRDefault="00F81A23" w:rsidP="00E75EA3">
      <w:pPr>
        <w:rPr>
          <w:szCs w:val="28"/>
        </w:rPr>
      </w:pPr>
      <w:r w:rsidRPr="009D3332">
        <w:rPr>
          <w:szCs w:val="28"/>
        </w:rPr>
        <w:t>Подробная информация о современных УМК (с аннотациями и справочным материалом) представлена на сайтах:</w:t>
      </w:r>
    </w:p>
    <w:p w:rsidR="00F81A23" w:rsidRPr="00E75EA3" w:rsidRDefault="00F81A23" w:rsidP="00E75EA3">
      <w:pPr>
        <w:rPr>
          <w:szCs w:val="28"/>
        </w:rPr>
      </w:pPr>
      <w:r w:rsidRPr="00E75EA3">
        <w:rPr>
          <w:szCs w:val="28"/>
        </w:rPr>
        <w:t>1. Всё об учебниках федеральных перечней (http://fp.edu.ru/asp)</w:t>
      </w:r>
    </w:p>
    <w:p w:rsidR="00F81A23" w:rsidRPr="00E75EA3" w:rsidRDefault="00F81A23" w:rsidP="00E75EA3">
      <w:pPr>
        <w:rPr>
          <w:szCs w:val="28"/>
        </w:rPr>
      </w:pPr>
      <w:r w:rsidRPr="00E75EA3">
        <w:rPr>
          <w:szCs w:val="28"/>
        </w:rPr>
        <w:t>2. Издательство «Просвещение</w:t>
      </w:r>
      <w:r w:rsidR="00432ADC" w:rsidRPr="00E75EA3">
        <w:rPr>
          <w:szCs w:val="28"/>
        </w:rPr>
        <w:t>»</w:t>
      </w:r>
      <w:r w:rsidRPr="00E75EA3">
        <w:rPr>
          <w:szCs w:val="28"/>
        </w:rPr>
        <w:t xml:space="preserve"> (http://www.prosv.ru)</w:t>
      </w:r>
    </w:p>
    <w:p w:rsidR="00F81A23" w:rsidRPr="00E75EA3" w:rsidRDefault="00F81A23" w:rsidP="00E75EA3">
      <w:pPr>
        <w:rPr>
          <w:szCs w:val="28"/>
        </w:rPr>
      </w:pPr>
      <w:r w:rsidRPr="00E75EA3">
        <w:rPr>
          <w:szCs w:val="28"/>
        </w:rPr>
        <w:t xml:space="preserve">3. Издательство </w:t>
      </w:r>
      <w:r w:rsidR="00432ADC" w:rsidRPr="00E75EA3">
        <w:rPr>
          <w:szCs w:val="28"/>
        </w:rPr>
        <w:t>«</w:t>
      </w:r>
      <w:r w:rsidRPr="00E75EA3">
        <w:rPr>
          <w:szCs w:val="28"/>
        </w:rPr>
        <w:t>Дрофа</w:t>
      </w:r>
      <w:r w:rsidR="00432ADC" w:rsidRPr="00E75EA3">
        <w:rPr>
          <w:szCs w:val="28"/>
        </w:rPr>
        <w:t>»</w:t>
      </w:r>
      <w:r w:rsidRPr="00E75EA3">
        <w:rPr>
          <w:szCs w:val="28"/>
        </w:rPr>
        <w:t xml:space="preserve"> (</w:t>
      </w:r>
      <w:r w:rsidR="00BF52D7" w:rsidRPr="00BF52D7">
        <w:rPr>
          <w:szCs w:val="28"/>
          <w:shd w:val="clear" w:color="auto" w:fill="FFFFFF"/>
        </w:rPr>
        <w:t>www.</w:t>
      </w:r>
      <w:r w:rsidR="00BF52D7" w:rsidRPr="00BF52D7">
        <w:rPr>
          <w:bCs/>
          <w:szCs w:val="28"/>
          <w:shd w:val="clear" w:color="auto" w:fill="FFFFFF"/>
        </w:rPr>
        <w:t>drofa</w:t>
      </w:r>
      <w:r w:rsidR="00BF52D7" w:rsidRPr="00BF52D7">
        <w:rPr>
          <w:szCs w:val="28"/>
          <w:shd w:val="clear" w:color="auto" w:fill="FFFFFF"/>
        </w:rPr>
        <w:t>.ru</w:t>
      </w:r>
      <w:r w:rsidRPr="00BF52D7">
        <w:rPr>
          <w:szCs w:val="28"/>
        </w:rPr>
        <w:t>)</w:t>
      </w:r>
    </w:p>
    <w:p w:rsidR="00787584" w:rsidRPr="00E75EA3" w:rsidRDefault="00787584" w:rsidP="00A419E6">
      <w:pPr>
        <w:ind w:firstLine="0"/>
        <w:rPr>
          <w:szCs w:val="28"/>
        </w:rPr>
      </w:pPr>
    </w:p>
    <w:p w:rsidR="00FE4952" w:rsidRDefault="00FE4952" w:rsidP="005B39DA">
      <w:pPr>
        <w:jc w:val="center"/>
        <w:rPr>
          <w:b/>
        </w:rPr>
      </w:pPr>
    </w:p>
    <w:p w:rsidR="00FE4952" w:rsidRDefault="00FE4952" w:rsidP="005B39DA">
      <w:pPr>
        <w:jc w:val="center"/>
        <w:rPr>
          <w:b/>
        </w:rPr>
      </w:pPr>
    </w:p>
    <w:p w:rsidR="00787584" w:rsidRPr="005B39DA" w:rsidRDefault="00787584" w:rsidP="005B39DA">
      <w:pPr>
        <w:jc w:val="center"/>
        <w:rPr>
          <w:b/>
        </w:rPr>
      </w:pPr>
      <w:r w:rsidRPr="005B39DA">
        <w:rPr>
          <w:b/>
        </w:rPr>
        <w:t>Список дополнительной литературы для учителя</w:t>
      </w:r>
    </w:p>
    <w:p w:rsidR="00787584" w:rsidRPr="009D3332" w:rsidRDefault="00787584" w:rsidP="005B39DA"/>
    <w:p w:rsidR="00787584" w:rsidRPr="009D3332" w:rsidRDefault="005B39DA" w:rsidP="005B39DA">
      <w:r>
        <w:t xml:space="preserve">1. </w:t>
      </w:r>
      <w:r w:rsidR="00787584" w:rsidRPr="009D3332">
        <w:t>Народы и религии. Энциклопедия / под ред. В.А. Тишков. – М., 2001.</w:t>
      </w:r>
    </w:p>
    <w:p w:rsidR="00787584" w:rsidRPr="009D3332" w:rsidRDefault="005B39DA" w:rsidP="005B39DA">
      <w:r>
        <w:t xml:space="preserve">2. </w:t>
      </w:r>
      <w:r w:rsidR="00787584" w:rsidRPr="009D3332">
        <w:t xml:space="preserve">Религия в истории и культуре / под ред. М.Г. </w:t>
      </w:r>
      <w:proofErr w:type="spellStart"/>
      <w:r w:rsidR="00787584" w:rsidRPr="009D3332">
        <w:t>Писманника</w:t>
      </w:r>
      <w:proofErr w:type="spellEnd"/>
      <w:r w:rsidR="00787584" w:rsidRPr="009D3332">
        <w:t>. – М., 2000.</w:t>
      </w:r>
    </w:p>
    <w:p w:rsidR="00787584" w:rsidRPr="009D3332" w:rsidRDefault="005B39DA" w:rsidP="005B39DA">
      <w:r>
        <w:t xml:space="preserve">3. </w:t>
      </w:r>
      <w:r w:rsidR="00787584" w:rsidRPr="009D3332">
        <w:t xml:space="preserve">История религий в России / под общ. ред. Н.А. </w:t>
      </w:r>
      <w:proofErr w:type="spellStart"/>
      <w:r w:rsidR="00787584" w:rsidRPr="009D3332">
        <w:t>Трофимчука</w:t>
      </w:r>
      <w:proofErr w:type="spellEnd"/>
      <w:r w:rsidR="00787584" w:rsidRPr="009D3332">
        <w:t>. – М., 2002.</w:t>
      </w:r>
    </w:p>
    <w:p w:rsidR="00787584" w:rsidRPr="009D3332" w:rsidRDefault="005B39DA" w:rsidP="005B39DA">
      <w:r>
        <w:t xml:space="preserve">4. </w:t>
      </w:r>
      <w:proofErr w:type="spellStart"/>
      <w:r w:rsidR="00787584" w:rsidRPr="009D3332">
        <w:t>Поснов</w:t>
      </w:r>
      <w:proofErr w:type="spellEnd"/>
      <w:r w:rsidR="00787584" w:rsidRPr="009D3332">
        <w:t xml:space="preserve"> М.Э. История христианской церкви. – М., 2005.</w:t>
      </w:r>
    </w:p>
    <w:p w:rsidR="00787584" w:rsidRPr="009D3332" w:rsidRDefault="005B39DA" w:rsidP="005B39DA">
      <w:r>
        <w:t xml:space="preserve">5. </w:t>
      </w:r>
      <w:r w:rsidR="00787584" w:rsidRPr="009D3332">
        <w:t>Хопко Ф. Основы православия. – Минск, 1991.</w:t>
      </w:r>
    </w:p>
    <w:p w:rsidR="00787584" w:rsidRPr="009D3332" w:rsidRDefault="005B39DA" w:rsidP="005B39DA">
      <w:r>
        <w:t xml:space="preserve">6. </w:t>
      </w:r>
      <w:r w:rsidR="00787584" w:rsidRPr="009D3332">
        <w:t xml:space="preserve">Теологический энциклопедический словарь / под ред. У. </w:t>
      </w:r>
      <w:proofErr w:type="spellStart"/>
      <w:r w:rsidR="00787584" w:rsidRPr="009D3332">
        <w:t>Элвела</w:t>
      </w:r>
      <w:proofErr w:type="spellEnd"/>
      <w:r w:rsidR="00787584" w:rsidRPr="009D3332">
        <w:t>. – М., 2003</w:t>
      </w:r>
      <w:r w:rsidR="00843319">
        <w:t>.</w:t>
      </w:r>
    </w:p>
    <w:p w:rsidR="00787584" w:rsidRPr="009D3332" w:rsidRDefault="005B39DA" w:rsidP="005B39DA">
      <w:r>
        <w:t xml:space="preserve">7. </w:t>
      </w:r>
      <w:r w:rsidR="00787584" w:rsidRPr="009D3332">
        <w:t>Краткая еврейская энциклопедия. Т. 1-11. – Иерусалим, 1976-2005.</w:t>
      </w:r>
    </w:p>
    <w:p w:rsidR="00787584" w:rsidRPr="009D3332" w:rsidRDefault="005B39DA" w:rsidP="005B39DA">
      <w:r>
        <w:t xml:space="preserve">8. </w:t>
      </w:r>
      <w:r w:rsidR="00787584" w:rsidRPr="009D3332">
        <w:t>Васильев Л.С. История религий Востока: религиозно-культурные традиции и общество. – М., 1983.</w:t>
      </w:r>
    </w:p>
    <w:p w:rsidR="00787584" w:rsidRPr="009D3332" w:rsidRDefault="005B39DA" w:rsidP="005B39DA">
      <w:r>
        <w:t xml:space="preserve">9. </w:t>
      </w:r>
      <w:r w:rsidR="00787584" w:rsidRPr="009D3332">
        <w:t>Введение в буддизм. – СПб., 1999.</w:t>
      </w:r>
    </w:p>
    <w:p w:rsidR="00787584" w:rsidRPr="009D3332" w:rsidRDefault="005B39DA" w:rsidP="005B39DA">
      <w:r>
        <w:t xml:space="preserve">10. </w:t>
      </w:r>
      <w:r w:rsidR="00787584" w:rsidRPr="009D3332">
        <w:t>Беляева Е.В. Этика: курс лекций. – Минск, 2004.</w:t>
      </w:r>
    </w:p>
    <w:p w:rsidR="00787584" w:rsidRPr="009D3332" w:rsidRDefault="005B39DA" w:rsidP="005B39DA">
      <w:r>
        <w:t xml:space="preserve">11. </w:t>
      </w:r>
      <w:r w:rsidR="00787584" w:rsidRPr="009D3332">
        <w:t>Козырев Н.Ф. Религиозное образование в светской школе. – СПб., 2005.</w:t>
      </w:r>
    </w:p>
    <w:p w:rsidR="00787584" w:rsidRPr="009D3332" w:rsidRDefault="005B39DA" w:rsidP="005B39DA">
      <w:r>
        <w:t xml:space="preserve">12. </w:t>
      </w:r>
      <w:r w:rsidR="00787584" w:rsidRPr="009D3332">
        <w:t xml:space="preserve">Пиаже Ж. Моральное суждение ребенка / Пер. с фр. – М.: Академический Проект, 2006. </w:t>
      </w:r>
    </w:p>
    <w:p w:rsidR="00787584" w:rsidRPr="009D3332" w:rsidRDefault="005B39DA" w:rsidP="005B39DA">
      <w:r>
        <w:t xml:space="preserve">13. </w:t>
      </w:r>
      <w:proofErr w:type="spellStart"/>
      <w:r w:rsidR="00843319">
        <w:t>Слободчиков</w:t>
      </w:r>
      <w:proofErr w:type="spellEnd"/>
      <w:r w:rsidR="00843319">
        <w:t xml:space="preserve"> В.</w:t>
      </w:r>
      <w:r w:rsidR="00787584" w:rsidRPr="009D3332">
        <w:t>И. Антропологическая перспектива отечественного образования. – Екатеринбург: Издательский отдел Екатеринбургской епархии, 2010.</w:t>
      </w:r>
    </w:p>
    <w:p w:rsidR="00787584" w:rsidRPr="009D3332" w:rsidRDefault="005B39DA" w:rsidP="005B39DA">
      <w:r>
        <w:t xml:space="preserve">14. </w:t>
      </w:r>
      <w:r w:rsidR="00787584" w:rsidRPr="009D3332">
        <w:t>Адамова А.Г. Духовность как ценностная основа личности // Совершенствование учебно-воспитательного процесса в образовательном учреждении: Сб.науч.тр.Ч.2. – М., 2007.</w:t>
      </w:r>
    </w:p>
    <w:p w:rsidR="00787584" w:rsidRPr="009D3332" w:rsidRDefault="005B39DA" w:rsidP="005B39DA">
      <w:r>
        <w:t xml:space="preserve">15. </w:t>
      </w:r>
      <w:proofErr w:type="spellStart"/>
      <w:r w:rsidR="00787584" w:rsidRPr="009D3332">
        <w:t>Карандашев</w:t>
      </w:r>
      <w:proofErr w:type="spellEnd"/>
      <w:r w:rsidR="00787584" w:rsidRPr="009D3332">
        <w:t xml:space="preserve"> В.Н. Педагогическая психология. – М., 2006.</w:t>
      </w:r>
    </w:p>
    <w:p w:rsidR="00787584" w:rsidRPr="009D3332" w:rsidRDefault="005B39DA" w:rsidP="005B39DA">
      <w:r>
        <w:t xml:space="preserve">16. </w:t>
      </w:r>
      <w:proofErr w:type="spellStart"/>
      <w:r w:rsidR="00787584" w:rsidRPr="009D3332">
        <w:t>Косачёва</w:t>
      </w:r>
      <w:proofErr w:type="spellEnd"/>
      <w:r w:rsidR="00787584" w:rsidRPr="009D3332">
        <w:t xml:space="preserve"> И.П. </w:t>
      </w:r>
      <w:r w:rsidR="00787584" w:rsidRPr="009D3332">
        <w:rPr>
          <w:bCs/>
        </w:rPr>
        <w:t>Нравственное</w:t>
      </w:r>
      <w:r w:rsidR="00843319">
        <w:rPr>
          <w:bCs/>
        </w:rPr>
        <w:t xml:space="preserve"> </w:t>
      </w:r>
      <w:r w:rsidR="00787584" w:rsidRPr="009D3332">
        <w:rPr>
          <w:bCs/>
        </w:rPr>
        <w:t>развитие</w:t>
      </w:r>
      <w:r w:rsidR="00843319">
        <w:rPr>
          <w:bCs/>
        </w:rPr>
        <w:t xml:space="preserve"> </w:t>
      </w:r>
      <w:r w:rsidR="00787584" w:rsidRPr="009D3332">
        <w:rPr>
          <w:bCs/>
        </w:rPr>
        <w:t>младшего</w:t>
      </w:r>
      <w:r w:rsidR="00843319">
        <w:rPr>
          <w:bCs/>
        </w:rPr>
        <w:t xml:space="preserve"> </w:t>
      </w:r>
      <w:r w:rsidR="00787584" w:rsidRPr="009D3332">
        <w:rPr>
          <w:bCs/>
        </w:rPr>
        <w:t>школьника</w:t>
      </w:r>
      <w:r w:rsidR="00843319">
        <w:rPr>
          <w:bCs/>
        </w:rPr>
        <w:t xml:space="preserve"> </w:t>
      </w:r>
      <w:r w:rsidR="00787584" w:rsidRPr="009D3332">
        <w:rPr>
          <w:bCs/>
        </w:rPr>
        <w:t>в</w:t>
      </w:r>
      <w:r w:rsidR="00843319">
        <w:rPr>
          <w:bCs/>
        </w:rPr>
        <w:t xml:space="preserve"> </w:t>
      </w:r>
      <w:r w:rsidR="00787584" w:rsidRPr="009D3332">
        <w:rPr>
          <w:bCs/>
        </w:rPr>
        <w:t>процессе</w:t>
      </w:r>
      <w:r w:rsidR="00787584" w:rsidRPr="009D3332">
        <w:t xml:space="preserve"> обучения и </w:t>
      </w:r>
      <w:r w:rsidR="00787584" w:rsidRPr="009D3332">
        <w:rPr>
          <w:bCs/>
        </w:rPr>
        <w:t>воспитания</w:t>
      </w:r>
      <w:r w:rsidR="00787584" w:rsidRPr="009D3332">
        <w:t>. – М., 2005.</w:t>
      </w:r>
    </w:p>
    <w:p w:rsidR="00787584" w:rsidRPr="009D3332" w:rsidRDefault="005B39DA" w:rsidP="005B39DA">
      <w:r>
        <w:t xml:space="preserve">17. </w:t>
      </w:r>
      <w:r w:rsidR="00787584" w:rsidRPr="009D3332">
        <w:t xml:space="preserve">Как проектировать универсальные учебные действия в начальной школе: от действия к мысли: пособие для учителя (А. Г. </w:t>
      </w:r>
      <w:proofErr w:type="spellStart"/>
      <w:r w:rsidR="00787584" w:rsidRPr="009D3332">
        <w:t>Асмолов</w:t>
      </w:r>
      <w:proofErr w:type="spellEnd"/>
      <w:r w:rsidR="00787584" w:rsidRPr="009D3332">
        <w:t xml:space="preserve">, Г. В. </w:t>
      </w:r>
      <w:r w:rsidR="00843319">
        <w:t xml:space="preserve"> </w:t>
      </w:r>
      <w:proofErr w:type="spellStart"/>
      <w:r w:rsidR="00787584" w:rsidRPr="009D3332">
        <w:t>Бурменская</w:t>
      </w:r>
      <w:proofErr w:type="spellEnd"/>
      <w:r w:rsidR="00787584" w:rsidRPr="009D3332">
        <w:t xml:space="preserve">, И. А. Володарская и др.); под </w:t>
      </w:r>
      <w:proofErr w:type="spellStart"/>
      <w:r w:rsidR="00787584" w:rsidRPr="009D3332">
        <w:t>ред.А</w:t>
      </w:r>
      <w:proofErr w:type="spellEnd"/>
      <w:r w:rsidR="00787584" w:rsidRPr="009D3332">
        <w:t xml:space="preserve">. Г. </w:t>
      </w:r>
      <w:proofErr w:type="spellStart"/>
      <w:r w:rsidR="00787584" w:rsidRPr="009D3332">
        <w:t>Асмолова</w:t>
      </w:r>
      <w:proofErr w:type="spellEnd"/>
      <w:r w:rsidR="00787584" w:rsidRPr="009D3332">
        <w:t>. – М., 2008.</w:t>
      </w:r>
    </w:p>
    <w:p w:rsidR="00787584" w:rsidRPr="009D3332" w:rsidRDefault="005B39DA" w:rsidP="005B39DA">
      <w:r>
        <w:t xml:space="preserve">18. </w:t>
      </w:r>
      <w:r w:rsidR="00787584" w:rsidRPr="009D3332">
        <w:t xml:space="preserve">Метлик И.В. Религия и образование в светской школе. – М., 2004. </w:t>
      </w:r>
    </w:p>
    <w:p w:rsidR="00C91374" w:rsidRPr="009D3332" w:rsidRDefault="00C91374" w:rsidP="009B0595">
      <w:pPr>
        <w:shd w:val="clear" w:color="auto" w:fill="FFFFFF"/>
        <w:spacing w:line="204" w:lineRule="auto"/>
        <w:ind w:left="709" w:firstLine="0"/>
        <w:jc w:val="left"/>
        <w:rPr>
          <w:szCs w:val="28"/>
        </w:rPr>
      </w:pPr>
    </w:p>
    <w:p w:rsidR="000D726E" w:rsidRPr="009D3332" w:rsidRDefault="00B35B13" w:rsidP="005B39DA">
      <w:r w:rsidRPr="009D3332">
        <w:tab/>
      </w:r>
      <w:r w:rsidR="000D726E" w:rsidRPr="009D3332">
        <w:t xml:space="preserve">При разработке рабочих программ и календарно-тематического планирования рекомендуем использовать авторскую программу: </w:t>
      </w:r>
    </w:p>
    <w:p w:rsidR="000D726E" w:rsidRPr="009D3332" w:rsidRDefault="000D726E" w:rsidP="005B39DA">
      <w:pPr>
        <w:rPr>
          <w:bCs/>
          <w:color w:val="000000"/>
          <w:spacing w:val="3"/>
        </w:rPr>
      </w:pPr>
      <w:r w:rsidRPr="009D3332">
        <w:rPr>
          <w:bCs/>
          <w:color w:val="000000"/>
          <w:spacing w:val="3"/>
        </w:rPr>
        <w:t xml:space="preserve">Данилюк А.Я. Основы религиозных культур и светской этики. Программы общеобразовательных учреждений. 4-5 класс. </w:t>
      </w:r>
      <w:r w:rsidR="00157F19">
        <w:rPr>
          <w:bCs/>
          <w:color w:val="000000"/>
          <w:spacing w:val="3"/>
        </w:rPr>
        <w:t xml:space="preserve">- </w:t>
      </w:r>
      <w:r w:rsidRPr="009D3332">
        <w:rPr>
          <w:bCs/>
          <w:color w:val="000000"/>
          <w:spacing w:val="3"/>
        </w:rPr>
        <w:t>М.: Просвещение, 2010.</w:t>
      </w:r>
    </w:p>
    <w:p w:rsidR="000D726E" w:rsidRPr="009D3332" w:rsidRDefault="000D726E" w:rsidP="005B39DA">
      <w:pPr>
        <w:rPr>
          <w:b/>
        </w:rPr>
      </w:pPr>
    </w:p>
    <w:p w:rsidR="00F46329" w:rsidRPr="001C686C" w:rsidRDefault="00F46329" w:rsidP="005B39DA">
      <w:pPr>
        <w:rPr>
          <w:color w:val="000000"/>
          <w:highlight w:val="lightGray"/>
        </w:rPr>
      </w:pPr>
      <w:r w:rsidRPr="001C686C">
        <w:t xml:space="preserve">Количество часов, предусмотренное для изучения ОРКСЭ в  4 классах, в соответствии с </w:t>
      </w:r>
      <w:r w:rsidR="001C686C">
        <w:rPr>
          <w:szCs w:val="28"/>
        </w:rPr>
        <w:t>п</w:t>
      </w:r>
      <w:r w:rsidR="001C686C" w:rsidRPr="00D40E64">
        <w:rPr>
          <w:szCs w:val="28"/>
        </w:rPr>
        <w:t>риказ</w:t>
      </w:r>
      <w:r w:rsidR="001C686C">
        <w:rPr>
          <w:szCs w:val="28"/>
        </w:rPr>
        <w:t>ом</w:t>
      </w:r>
      <w:r w:rsidR="001C686C" w:rsidRPr="00D40E64">
        <w:rPr>
          <w:szCs w:val="28"/>
        </w:rPr>
        <w:t xml:space="preserve"> </w:t>
      </w:r>
      <w:r w:rsidR="004C65CC">
        <w:rPr>
          <w:szCs w:val="28"/>
        </w:rPr>
        <w:t>министерства</w:t>
      </w:r>
      <w:r w:rsidR="001C686C" w:rsidRPr="00D40E64">
        <w:rPr>
          <w:szCs w:val="28"/>
        </w:rPr>
        <w:t xml:space="preserve"> образования и науки Краснодарского края от 17.07.2013 № 3793 «О примерных учебных планах для общеобразовательных  учреждений Краснодарского края»</w:t>
      </w:r>
      <w:r w:rsidR="001C686C">
        <w:rPr>
          <w:szCs w:val="28"/>
        </w:rPr>
        <w:t>:</w:t>
      </w:r>
    </w:p>
    <w:p w:rsidR="00787584" w:rsidRPr="001C686C" w:rsidRDefault="00787584" w:rsidP="009B0595">
      <w:pPr>
        <w:pStyle w:val="Heading"/>
        <w:spacing w:line="204" w:lineRule="auto"/>
        <w:ind w:firstLine="567"/>
        <w:jc w:val="both"/>
        <w:rPr>
          <w:rFonts w:ascii="Times New Roman" w:hAnsi="Times New Roman" w:cs="Times New Roman"/>
          <w:b w:val="0"/>
          <w:color w:val="000000"/>
          <w:sz w:val="28"/>
          <w:szCs w:val="28"/>
          <w:highlight w:val="lightGray"/>
        </w:rPr>
      </w:pPr>
    </w:p>
    <w:p w:rsidR="00B07014" w:rsidRPr="001C686C" w:rsidRDefault="00B07014" w:rsidP="009B0595">
      <w:pPr>
        <w:spacing w:line="204" w:lineRule="auto"/>
        <w:ind w:firstLine="225"/>
        <w:rPr>
          <w:color w:val="000000"/>
          <w:szCs w:val="28"/>
          <w:highlight w:val="lightGray"/>
        </w:rPr>
      </w:pPr>
    </w:p>
    <w:tbl>
      <w:tblPr>
        <w:tblW w:w="0" w:type="auto"/>
        <w:tblInd w:w="45" w:type="dxa"/>
        <w:tblLayout w:type="fixed"/>
        <w:tblCellMar>
          <w:left w:w="45" w:type="dxa"/>
          <w:right w:w="45" w:type="dxa"/>
        </w:tblCellMar>
        <w:tblLook w:val="0000" w:firstRow="0" w:lastRow="0" w:firstColumn="0" w:lastColumn="0" w:noHBand="0" w:noVBand="0"/>
      </w:tblPr>
      <w:tblGrid>
        <w:gridCol w:w="5625"/>
        <w:gridCol w:w="705"/>
        <w:gridCol w:w="705"/>
        <w:gridCol w:w="690"/>
        <w:gridCol w:w="705"/>
        <w:gridCol w:w="900"/>
      </w:tblGrid>
      <w:tr w:rsidR="00B07014" w:rsidRPr="001C686C" w:rsidTr="004F4470">
        <w:tc>
          <w:tcPr>
            <w:tcW w:w="5625" w:type="dxa"/>
            <w:tcBorders>
              <w:top w:val="single" w:sz="2" w:space="0" w:color="auto"/>
              <w:left w:val="single" w:sz="2" w:space="0" w:color="auto"/>
              <w:bottom w:val="nil"/>
              <w:right w:val="single" w:sz="2" w:space="0" w:color="auto"/>
            </w:tcBorders>
          </w:tcPr>
          <w:p w:rsidR="00B07014" w:rsidRPr="00EC790F" w:rsidRDefault="00B07014" w:rsidP="009B0595">
            <w:pPr>
              <w:spacing w:line="204" w:lineRule="auto"/>
              <w:jc w:val="center"/>
              <w:rPr>
                <w:b/>
                <w:color w:val="000000"/>
                <w:szCs w:val="28"/>
              </w:rPr>
            </w:pPr>
            <w:r w:rsidRPr="00EC790F">
              <w:rPr>
                <w:b/>
                <w:color w:val="000000"/>
                <w:szCs w:val="28"/>
              </w:rPr>
              <w:lastRenderedPageBreak/>
              <w:t xml:space="preserve">Учебные предметы </w:t>
            </w:r>
          </w:p>
          <w:p w:rsidR="00B07014" w:rsidRPr="00EC790F" w:rsidRDefault="00B07014" w:rsidP="009B0595">
            <w:pPr>
              <w:spacing w:line="204" w:lineRule="auto"/>
              <w:jc w:val="center"/>
              <w:rPr>
                <w:b/>
                <w:color w:val="000000"/>
                <w:szCs w:val="28"/>
              </w:rPr>
            </w:pPr>
          </w:p>
        </w:tc>
        <w:tc>
          <w:tcPr>
            <w:tcW w:w="2805" w:type="dxa"/>
            <w:gridSpan w:val="4"/>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jc w:val="center"/>
              <w:rPr>
                <w:b/>
                <w:color w:val="000000"/>
                <w:szCs w:val="28"/>
              </w:rPr>
            </w:pPr>
            <w:r w:rsidRPr="00EC790F">
              <w:rPr>
                <w:b/>
                <w:color w:val="000000"/>
                <w:szCs w:val="28"/>
              </w:rPr>
              <w:t>Количество часов в год</w:t>
            </w:r>
          </w:p>
        </w:tc>
        <w:tc>
          <w:tcPr>
            <w:tcW w:w="900" w:type="dxa"/>
            <w:tcBorders>
              <w:top w:val="single" w:sz="2" w:space="0" w:color="auto"/>
              <w:left w:val="single" w:sz="2" w:space="0" w:color="auto"/>
              <w:bottom w:val="nil"/>
              <w:right w:val="single" w:sz="2" w:space="0" w:color="auto"/>
            </w:tcBorders>
          </w:tcPr>
          <w:p w:rsidR="00B07014" w:rsidRPr="00EC790F" w:rsidRDefault="00B07014" w:rsidP="009B0595">
            <w:pPr>
              <w:spacing w:line="204" w:lineRule="auto"/>
              <w:ind w:firstLine="0"/>
              <w:rPr>
                <w:b/>
                <w:color w:val="000000"/>
                <w:szCs w:val="28"/>
              </w:rPr>
            </w:pPr>
            <w:r w:rsidRPr="00EC790F">
              <w:rPr>
                <w:b/>
                <w:color w:val="000000"/>
                <w:szCs w:val="28"/>
              </w:rPr>
              <w:t xml:space="preserve">Всего </w:t>
            </w:r>
          </w:p>
        </w:tc>
      </w:tr>
      <w:tr w:rsidR="00B07014" w:rsidRPr="001C686C" w:rsidTr="004F4470">
        <w:tc>
          <w:tcPr>
            <w:tcW w:w="5625" w:type="dxa"/>
            <w:tcBorders>
              <w:top w:val="nil"/>
              <w:left w:val="single" w:sz="2" w:space="0" w:color="auto"/>
              <w:bottom w:val="single" w:sz="2" w:space="0" w:color="auto"/>
              <w:right w:val="single" w:sz="2" w:space="0" w:color="auto"/>
            </w:tcBorders>
          </w:tcPr>
          <w:p w:rsidR="00B07014" w:rsidRPr="00EC790F" w:rsidRDefault="00B07014" w:rsidP="009B0595">
            <w:pPr>
              <w:spacing w:line="204" w:lineRule="auto"/>
              <w:rPr>
                <w:color w:val="000000"/>
                <w:szCs w:val="28"/>
              </w:rPr>
            </w:pPr>
          </w:p>
        </w:tc>
        <w:tc>
          <w:tcPr>
            <w:tcW w:w="705"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color w:val="000000"/>
                <w:szCs w:val="28"/>
              </w:rPr>
            </w:pPr>
            <w:r w:rsidRPr="00EC790F">
              <w:rPr>
                <w:color w:val="000000"/>
                <w:szCs w:val="28"/>
              </w:rPr>
              <w:t xml:space="preserve">I </w:t>
            </w:r>
          </w:p>
        </w:tc>
        <w:tc>
          <w:tcPr>
            <w:tcW w:w="705"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color w:val="000000"/>
                <w:szCs w:val="28"/>
              </w:rPr>
            </w:pPr>
            <w:r w:rsidRPr="00EC790F">
              <w:rPr>
                <w:color w:val="000000"/>
                <w:szCs w:val="28"/>
              </w:rPr>
              <w:t xml:space="preserve">II </w:t>
            </w:r>
          </w:p>
        </w:tc>
        <w:tc>
          <w:tcPr>
            <w:tcW w:w="690"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color w:val="000000"/>
                <w:szCs w:val="28"/>
              </w:rPr>
            </w:pPr>
            <w:r w:rsidRPr="00EC790F">
              <w:rPr>
                <w:color w:val="000000"/>
                <w:szCs w:val="28"/>
              </w:rPr>
              <w:t xml:space="preserve">III </w:t>
            </w:r>
          </w:p>
        </w:tc>
        <w:tc>
          <w:tcPr>
            <w:tcW w:w="705"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color w:val="000000"/>
                <w:szCs w:val="28"/>
              </w:rPr>
            </w:pPr>
            <w:r w:rsidRPr="00EC790F">
              <w:rPr>
                <w:color w:val="000000"/>
                <w:szCs w:val="28"/>
              </w:rPr>
              <w:t xml:space="preserve">IV </w:t>
            </w:r>
          </w:p>
        </w:tc>
        <w:tc>
          <w:tcPr>
            <w:tcW w:w="900" w:type="dxa"/>
            <w:tcBorders>
              <w:top w:val="nil"/>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color w:val="000000"/>
                <w:szCs w:val="28"/>
              </w:rPr>
            </w:pPr>
          </w:p>
        </w:tc>
      </w:tr>
      <w:tr w:rsidR="00B07014" w:rsidRPr="001C686C" w:rsidTr="004F4470">
        <w:tc>
          <w:tcPr>
            <w:tcW w:w="9330" w:type="dxa"/>
            <w:gridSpan w:val="6"/>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color w:val="000000"/>
                <w:szCs w:val="28"/>
              </w:rPr>
            </w:pPr>
            <w:r w:rsidRPr="00EC790F">
              <w:rPr>
                <w:color w:val="000000"/>
                <w:szCs w:val="28"/>
              </w:rPr>
              <w:t>Федеральный компонент</w:t>
            </w:r>
          </w:p>
        </w:tc>
      </w:tr>
      <w:tr w:rsidR="00B07014" w:rsidRPr="009D3332" w:rsidTr="004F4470">
        <w:tc>
          <w:tcPr>
            <w:tcW w:w="5625" w:type="dxa"/>
            <w:tcBorders>
              <w:top w:val="single" w:sz="2" w:space="0" w:color="auto"/>
              <w:left w:val="single" w:sz="2" w:space="0" w:color="auto"/>
              <w:bottom w:val="single" w:sz="2" w:space="0" w:color="auto"/>
              <w:right w:val="single" w:sz="2" w:space="0" w:color="auto"/>
            </w:tcBorders>
          </w:tcPr>
          <w:p w:rsidR="00B07014" w:rsidRPr="00EC790F" w:rsidRDefault="00B07014" w:rsidP="00EC790F">
            <w:pPr>
              <w:spacing w:line="204" w:lineRule="auto"/>
              <w:ind w:firstLine="0"/>
              <w:rPr>
                <w:szCs w:val="28"/>
              </w:rPr>
            </w:pPr>
            <w:r w:rsidRPr="00EC790F">
              <w:rPr>
                <w:szCs w:val="28"/>
              </w:rPr>
              <w:t>Основы религиозных культур и светской этики</w:t>
            </w:r>
          </w:p>
        </w:tc>
        <w:tc>
          <w:tcPr>
            <w:tcW w:w="705"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szCs w:val="28"/>
              </w:rPr>
            </w:pPr>
            <w:r w:rsidRPr="00EC790F">
              <w:rPr>
                <w:szCs w:val="28"/>
              </w:rPr>
              <w:t>0</w:t>
            </w:r>
          </w:p>
        </w:tc>
        <w:tc>
          <w:tcPr>
            <w:tcW w:w="705"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szCs w:val="28"/>
              </w:rPr>
            </w:pPr>
            <w:r w:rsidRPr="00EC790F">
              <w:rPr>
                <w:szCs w:val="28"/>
              </w:rPr>
              <w:t>0</w:t>
            </w:r>
          </w:p>
        </w:tc>
        <w:tc>
          <w:tcPr>
            <w:tcW w:w="690"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szCs w:val="28"/>
              </w:rPr>
            </w:pPr>
            <w:r w:rsidRPr="00EC790F">
              <w:rPr>
                <w:szCs w:val="28"/>
              </w:rPr>
              <w:t>0</w:t>
            </w:r>
          </w:p>
        </w:tc>
        <w:tc>
          <w:tcPr>
            <w:tcW w:w="705"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szCs w:val="28"/>
              </w:rPr>
            </w:pPr>
            <w:r w:rsidRPr="00EC790F">
              <w:rPr>
                <w:szCs w:val="28"/>
              </w:rPr>
              <w:t>34</w:t>
            </w:r>
          </w:p>
        </w:tc>
        <w:tc>
          <w:tcPr>
            <w:tcW w:w="900" w:type="dxa"/>
            <w:tcBorders>
              <w:top w:val="single" w:sz="2" w:space="0" w:color="auto"/>
              <w:left w:val="single" w:sz="2" w:space="0" w:color="auto"/>
              <w:bottom w:val="single" w:sz="2" w:space="0" w:color="auto"/>
              <w:right w:val="single" w:sz="2" w:space="0" w:color="auto"/>
            </w:tcBorders>
          </w:tcPr>
          <w:p w:rsidR="00B07014" w:rsidRPr="00EC790F" w:rsidRDefault="00B07014" w:rsidP="009B0595">
            <w:pPr>
              <w:spacing w:line="204" w:lineRule="auto"/>
              <w:ind w:firstLine="142"/>
              <w:jc w:val="left"/>
              <w:rPr>
                <w:szCs w:val="28"/>
              </w:rPr>
            </w:pPr>
            <w:r w:rsidRPr="00EC790F">
              <w:rPr>
                <w:szCs w:val="28"/>
              </w:rPr>
              <w:t>34</w:t>
            </w:r>
          </w:p>
        </w:tc>
      </w:tr>
    </w:tbl>
    <w:p w:rsidR="00035B0B" w:rsidRPr="009D3332" w:rsidRDefault="00035B0B" w:rsidP="009B0595">
      <w:pPr>
        <w:shd w:val="clear" w:color="auto" w:fill="FFFFFF"/>
        <w:tabs>
          <w:tab w:val="left" w:pos="0"/>
        </w:tabs>
        <w:spacing w:line="204" w:lineRule="auto"/>
        <w:ind w:firstLine="720"/>
        <w:rPr>
          <w:b/>
          <w:bCs/>
          <w:color w:val="000000"/>
          <w:spacing w:val="1"/>
          <w:szCs w:val="28"/>
        </w:rPr>
      </w:pPr>
    </w:p>
    <w:p w:rsidR="00787584" w:rsidRPr="009D3332" w:rsidRDefault="00787584" w:rsidP="005B39DA">
      <w:r w:rsidRPr="009D3332">
        <w:t xml:space="preserve">Рекомендуется продолжить практику создания и укрепления деятельности методических объединений учителей ОРКСЭ в образовательных учреждениях, на муниципальном уровне. Одна из важнейших задач – разработка регионального (краеведческого) компонента ОРКСЭ, включение в содержание модулей материалов по истории, культуре, духовным традициям села, города, района, области, края, республики РФ. </w:t>
      </w:r>
    </w:p>
    <w:p w:rsidR="00787584" w:rsidRPr="009D3332" w:rsidRDefault="00787584" w:rsidP="009B0595">
      <w:pPr>
        <w:shd w:val="clear" w:color="auto" w:fill="FFFFFF"/>
        <w:tabs>
          <w:tab w:val="left" w:pos="0"/>
        </w:tabs>
        <w:spacing w:line="204" w:lineRule="auto"/>
        <w:ind w:firstLine="720"/>
        <w:rPr>
          <w:b/>
          <w:bCs/>
          <w:color w:val="000000"/>
          <w:spacing w:val="1"/>
          <w:szCs w:val="28"/>
        </w:rPr>
      </w:pPr>
    </w:p>
    <w:p w:rsidR="000D726E" w:rsidRPr="00BF52D7" w:rsidRDefault="000D726E" w:rsidP="005B39DA">
      <w:r w:rsidRPr="00BF52D7">
        <w:t>Дополнительную информацию можно найти на сайтах:</w:t>
      </w:r>
    </w:p>
    <w:p w:rsidR="000D726E" w:rsidRPr="00BF52D7" w:rsidRDefault="005B39DA" w:rsidP="005B39DA">
      <w:pPr>
        <w:rPr>
          <w:b/>
          <w:bCs/>
        </w:rPr>
      </w:pPr>
      <w:r w:rsidRPr="00BF52D7">
        <w:t xml:space="preserve">1. </w:t>
      </w:r>
      <w:r w:rsidR="000D726E" w:rsidRPr="00BF52D7">
        <w:rPr>
          <w:u w:val="single"/>
        </w:rPr>
        <w:t>http://</w:t>
      </w:r>
      <w:hyperlink r:id="rId13" w:history="1">
        <w:r w:rsidR="000D726E" w:rsidRPr="00BF52D7">
          <w:rPr>
            <w:rStyle w:val="ae"/>
            <w:bCs/>
            <w:color w:val="auto"/>
            <w:szCs w:val="28"/>
          </w:rPr>
          <w:t>.orkce.ru</w:t>
        </w:r>
      </w:hyperlink>
      <w:r w:rsidR="00C353F4">
        <w:rPr>
          <w:u w:val="single"/>
        </w:rPr>
        <w:t xml:space="preserve"> </w:t>
      </w:r>
      <w:r w:rsidR="000D726E" w:rsidRPr="00BF52D7">
        <w:rPr>
          <w:bCs/>
        </w:rPr>
        <w:t xml:space="preserve">– специализированный портал Академии повышения квалификации и профессиональной переподготовки работников образования при участии </w:t>
      </w:r>
      <w:proofErr w:type="spellStart"/>
      <w:r w:rsidR="000D726E" w:rsidRPr="00BF52D7">
        <w:rPr>
          <w:bCs/>
        </w:rPr>
        <w:t>Минобрнауки</w:t>
      </w:r>
      <w:proofErr w:type="spellEnd"/>
      <w:r w:rsidR="000D726E" w:rsidRPr="00BF52D7">
        <w:rPr>
          <w:bCs/>
        </w:rPr>
        <w:t xml:space="preserve"> России</w:t>
      </w:r>
      <w:r w:rsidR="00EF2CA0" w:rsidRPr="00BF52D7">
        <w:rPr>
          <w:bCs/>
        </w:rPr>
        <w:t>.</w:t>
      </w:r>
    </w:p>
    <w:p w:rsidR="000D726E" w:rsidRPr="00BF52D7" w:rsidRDefault="005B39DA" w:rsidP="005B39DA">
      <w:r w:rsidRPr="00BF52D7">
        <w:t xml:space="preserve">2. </w:t>
      </w:r>
      <w:hyperlink r:id="rId14" w:history="1">
        <w:r w:rsidR="000D726E" w:rsidRPr="00BF52D7">
          <w:rPr>
            <w:rStyle w:val="ae"/>
            <w:bCs/>
            <w:color w:val="auto"/>
            <w:szCs w:val="28"/>
          </w:rPr>
          <w:t>http://fcior.edu.ru</w:t>
        </w:r>
      </w:hyperlink>
      <w:r w:rsidR="00C353F4">
        <w:t xml:space="preserve"> </w:t>
      </w:r>
      <w:r w:rsidR="000D726E" w:rsidRPr="00BF52D7">
        <w:rPr>
          <w:bCs/>
        </w:rPr>
        <w:t>– Федеральный центр информационно-образовательных ресурсов</w:t>
      </w:r>
      <w:r w:rsidR="00EF2CA0" w:rsidRPr="00BF52D7">
        <w:rPr>
          <w:bCs/>
        </w:rPr>
        <w:t>.</w:t>
      </w:r>
    </w:p>
    <w:p w:rsidR="000D726E" w:rsidRPr="00BF52D7" w:rsidRDefault="005B39DA" w:rsidP="005B39DA">
      <w:r w:rsidRPr="00BF52D7">
        <w:t>3.</w:t>
      </w:r>
      <w:r w:rsidRPr="00BF52D7">
        <w:rPr>
          <w:bCs/>
          <w:u w:val="single"/>
        </w:rPr>
        <w:t xml:space="preserve"> </w:t>
      </w:r>
      <w:r w:rsidR="000D726E" w:rsidRPr="00BF52D7">
        <w:rPr>
          <w:bCs/>
          <w:u w:val="single"/>
        </w:rPr>
        <w:t>www.openclass.ru.</w:t>
      </w:r>
      <w:r w:rsidR="004349A5" w:rsidRPr="00BF52D7">
        <w:rPr>
          <w:bCs/>
        </w:rPr>
        <w:t>– Основной ресурс сети социально-педагогических сообществ</w:t>
      </w:r>
      <w:r w:rsidR="00EF2CA0" w:rsidRPr="00BF52D7">
        <w:rPr>
          <w:bCs/>
        </w:rPr>
        <w:t>.</w:t>
      </w:r>
    </w:p>
    <w:p w:rsidR="004349A5" w:rsidRPr="00BF52D7" w:rsidRDefault="005B39DA" w:rsidP="005B39DA">
      <w:r w:rsidRPr="00BF52D7">
        <w:t xml:space="preserve">4. </w:t>
      </w:r>
      <w:hyperlink r:id="rId15" w:history="1">
        <w:r w:rsidR="00D6348C" w:rsidRPr="00BF52D7">
          <w:rPr>
            <w:rStyle w:val="ae"/>
            <w:color w:val="auto"/>
            <w:spacing w:val="3"/>
            <w:szCs w:val="28"/>
            <w:lang w:val="en-US"/>
          </w:rPr>
          <w:t>www</w:t>
        </w:r>
        <w:r w:rsidR="00D6348C" w:rsidRPr="00BF52D7">
          <w:rPr>
            <w:rStyle w:val="ae"/>
            <w:color w:val="auto"/>
            <w:spacing w:val="3"/>
            <w:szCs w:val="28"/>
          </w:rPr>
          <w:t>.</w:t>
        </w:r>
        <w:proofErr w:type="spellStart"/>
        <w:r w:rsidR="00D6348C" w:rsidRPr="00BF52D7">
          <w:rPr>
            <w:rStyle w:val="ae"/>
            <w:color w:val="auto"/>
            <w:spacing w:val="3"/>
            <w:szCs w:val="28"/>
            <w:lang w:val="en-US"/>
          </w:rPr>
          <w:t>hram</w:t>
        </w:r>
        <w:proofErr w:type="spellEnd"/>
        <w:r w:rsidR="00D6348C" w:rsidRPr="00BF52D7">
          <w:rPr>
            <w:rStyle w:val="ae"/>
            <w:color w:val="auto"/>
            <w:spacing w:val="3"/>
            <w:szCs w:val="28"/>
          </w:rPr>
          <w:t>-</w:t>
        </w:r>
        <w:proofErr w:type="spellStart"/>
        <w:r w:rsidR="00D6348C" w:rsidRPr="00BF52D7">
          <w:rPr>
            <w:rStyle w:val="ae"/>
            <w:color w:val="auto"/>
            <w:spacing w:val="3"/>
            <w:szCs w:val="28"/>
            <w:lang w:val="en-US"/>
          </w:rPr>
          <w:t>rh</w:t>
        </w:r>
        <w:proofErr w:type="spellEnd"/>
        <w:r w:rsidR="00D6348C" w:rsidRPr="00BF52D7">
          <w:rPr>
            <w:rStyle w:val="ae"/>
            <w:color w:val="auto"/>
            <w:spacing w:val="3"/>
            <w:szCs w:val="28"/>
          </w:rPr>
          <w:t>.</w:t>
        </w:r>
        <w:proofErr w:type="spellStart"/>
        <w:r w:rsidR="00D6348C" w:rsidRPr="00BF52D7">
          <w:rPr>
            <w:rStyle w:val="ae"/>
            <w:color w:val="auto"/>
            <w:spacing w:val="3"/>
            <w:szCs w:val="28"/>
            <w:lang w:val="en-US"/>
          </w:rPr>
          <w:t>ru</w:t>
        </w:r>
        <w:proofErr w:type="spellEnd"/>
      </w:hyperlink>
      <w:r w:rsidR="00BE1586" w:rsidRPr="00BF52D7">
        <w:rPr>
          <w:spacing w:val="3"/>
        </w:rPr>
        <w:t xml:space="preserve"> - сайт Храма Рождества Христова</w:t>
      </w:r>
    </w:p>
    <w:p w:rsidR="004349A5" w:rsidRPr="00BF52D7" w:rsidRDefault="005B39DA" w:rsidP="005B39DA">
      <w:r w:rsidRPr="00BF52D7">
        <w:t xml:space="preserve">5. </w:t>
      </w:r>
      <w:hyperlink r:id="rId16" w:history="1">
        <w:r w:rsidR="00D6348C" w:rsidRPr="00BF52D7">
          <w:rPr>
            <w:rStyle w:val="ae"/>
            <w:color w:val="auto"/>
            <w:spacing w:val="2"/>
            <w:szCs w:val="28"/>
            <w:lang w:val="en-US"/>
          </w:rPr>
          <w:t>http</w:t>
        </w:r>
        <w:r w:rsidR="00D6348C" w:rsidRPr="00BF52D7">
          <w:rPr>
            <w:rStyle w:val="ae"/>
            <w:color w:val="auto"/>
            <w:spacing w:val="2"/>
            <w:szCs w:val="28"/>
          </w:rPr>
          <w:t>://</w:t>
        </w:r>
        <w:r w:rsidR="00D6348C" w:rsidRPr="00BF52D7">
          <w:rPr>
            <w:rStyle w:val="ae"/>
            <w:color w:val="auto"/>
            <w:spacing w:val="2"/>
            <w:szCs w:val="28"/>
            <w:lang w:val="en-US"/>
          </w:rPr>
          <w:t>www</w:t>
        </w:r>
        <w:r w:rsidR="00D6348C" w:rsidRPr="00BF52D7">
          <w:rPr>
            <w:rStyle w:val="ae"/>
            <w:color w:val="auto"/>
            <w:spacing w:val="2"/>
            <w:szCs w:val="28"/>
          </w:rPr>
          <w:t>.</w:t>
        </w:r>
        <w:proofErr w:type="spellStart"/>
        <w:r w:rsidR="00D6348C" w:rsidRPr="00BF52D7">
          <w:rPr>
            <w:rStyle w:val="ae"/>
            <w:color w:val="auto"/>
            <w:spacing w:val="2"/>
            <w:szCs w:val="28"/>
            <w:lang w:val="en-US"/>
          </w:rPr>
          <w:t>prokimen</w:t>
        </w:r>
        <w:proofErr w:type="spellEnd"/>
        <w:r w:rsidR="00D6348C" w:rsidRPr="00BF52D7">
          <w:rPr>
            <w:rStyle w:val="ae"/>
            <w:color w:val="auto"/>
            <w:spacing w:val="2"/>
            <w:szCs w:val="28"/>
          </w:rPr>
          <w:t>.</w:t>
        </w:r>
        <w:proofErr w:type="spellStart"/>
        <w:r w:rsidR="00D6348C" w:rsidRPr="00BF52D7">
          <w:rPr>
            <w:rStyle w:val="ae"/>
            <w:color w:val="auto"/>
            <w:spacing w:val="2"/>
            <w:szCs w:val="28"/>
            <w:lang w:val="en-US"/>
          </w:rPr>
          <w:t>ru</w:t>
        </w:r>
        <w:proofErr w:type="spellEnd"/>
      </w:hyperlink>
      <w:r w:rsidR="00C353F4">
        <w:t xml:space="preserve"> </w:t>
      </w:r>
      <w:r w:rsidR="00E056D0" w:rsidRPr="00BF52D7">
        <w:rPr>
          <w:spacing w:val="2"/>
        </w:rPr>
        <w:t>–</w:t>
      </w:r>
      <w:r w:rsidR="00BE1586" w:rsidRPr="00BF52D7">
        <w:rPr>
          <w:spacing w:val="2"/>
        </w:rPr>
        <w:t xml:space="preserve"> Русская Православная Церковь. Отдел религиозного образования </w:t>
      </w:r>
      <w:r w:rsidR="00BE1586" w:rsidRPr="00BF52D7">
        <w:rPr>
          <w:spacing w:val="1"/>
        </w:rPr>
        <w:t xml:space="preserve">и </w:t>
      </w:r>
      <w:proofErr w:type="spellStart"/>
      <w:r w:rsidR="00BE1586" w:rsidRPr="00BF52D7">
        <w:rPr>
          <w:spacing w:val="1"/>
        </w:rPr>
        <w:t>катехизации</w:t>
      </w:r>
      <w:proofErr w:type="spellEnd"/>
    </w:p>
    <w:p w:rsidR="004349A5" w:rsidRPr="00BF52D7" w:rsidRDefault="005B39DA" w:rsidP="005B39DA">
      <w:r w:rsidRPr="00BF52D7">
        <w:t xml:space="preserve">6. </w:t>
      </w:r>
      <w:hyperlink w:history="1">
        <w:r w:rsidR="00C353F4" w:rsidRPr="00C353F4">
          <w:rPr>
            <w:rStyle w:val="ae"/>
            <w:color w:val="auto"/>
            <w:szCs w:val="28"/>
          </w:rPr>
          <w:t>http://www.</w:t>
        </w:r>
        <w:r w:rsidR="00C353F4" w:rsidRPr="00C353F4">
          <w:rPr>
            <w:rStyle w:val="ae"/>
            <w:color w:val="auto"/>
            <w:szCs w:val="28"/>
            <w:lang w:val="en-US"/>
          </w:rPr>
          <w:t>state</w:t>
        </w:r>
        <w:r w:rsidR="00C353F4" w:rsidRPr="00C353F4">
          <w:rPr>
            <w:rStyle w:val="ae"/>
            <w:color w:val="auto"/>
            <w:szCs w:val="28"/>
          </w:rPr>
          <w:t>-</w:t>
        </w:r>
        <w:r w:rsidR="00C353F4" w:rsidRPr="00C353F4">
          <w:rPr>
            <w:rStyle w:val="ae"/>
            <w:color w:val="auto"/>
            <w:szCs w:val="28"/>
            <w:lang w:val="en-US"/>
          </w:rPr>
          <w:t>religion</w:t>
        </w:r>
        <w:r w:rsidR="00C353F4" w:rsidRPr="00C353F4">
          <w:rPr>
            <w:rStyle w:val="ae"/>
            <w:color w:val="auto"/>
            <w:szCs w:val="28"/>
          </w:rPr>
          <w:t>.</w:t>
        </w:r>
        <w:proofErr w:type="spellStart"/>
        <w:r w:rsidR="00C353F4" w:rsidRPr="00C353F4">
          <w:rPr>
            <w:rStyle w:val="ae"/>
            <w:color w:val="auto"/>
            <w:szCs w:val="28"/>
            <w:lang w:val="en-US"/>
          </w:rPr>
          <w:t>ru</w:t>
        </w:r>
        <w:proofErr w:type="spellEnd"/>
        <w:r w:rsidR="00C353F4" w:rsidRPr="00C353F4">
          <w:rPr>
            <w:rStyle w:val="ae"/>
            <w:color w:val="auto"/>
            <w:szCs w:val="28"/>
          </w:rPr>
          <w:t xml:space="preserve"> </w:t>
        </w:r>
        <w:r w:rsidR="00C353F4" w:rsidRPr="00C353F4">
          <w:rPr>
            <w:rStyle w:val="ae"/>
            <w:color w:val="auto"/>
            <w:szCs w:val="28"/>
            <w:u w:val="none"/>
          </w:rPr>
          <w:t>–</w:t>
        </w:r>
      </w:hyperlink>
      <w:r w:rsidR="004349A5" w:rsidRPr="00BF52D7">
        <w:t xml:space="preserve"> Государство и религия</w:t>
      </w:r>
    </w:p>
    <w:p w:rsidR="004349A5" w:rsidRPr="00BF52D7" w:rsidRDefault="005B39DA" w:rsidP="005B39DA">
      <w:r w:rsidRPr="00BF52D7">
        <w:t xml:space="preserve">7. </w:t>
      </w:r>
      <w:hyperlink w:history="1">
        <w:r w:rsidR="00E056D0" w:rsidRPr="00BF52D7">
          <w:rPr>
            <w:rStyle w:val="ae"/>
            <w:color w:val="auto"/>
            <w:szCs w:val="28"/>
          </w:rPr>
          <w:t>http://www.</w:t>
        </w:r>
        <w:proofErr w:type="spellStart"/>
        <w:r w:rsidR="00E056D0" w:rsidRPr="00BF52D7">
          <w:rPr>
            <w:rStyle w:val="ae"/>
            <w:color w:val="auto"/>
            <w:szCs w:val="28"/>
            <w:lang w:val="en-US"/>
          </w:rPr>
          <w:t>rondtb</w:t>
        </w:r>
        <w:proofErr w:type="spellEnd"/>
        <w:r w:rsidR="00E056D0" w:rsidRPr="00BF52D7">
          <w:rPr>
            <w:rStyle w:val="ae"/>
            <w:color w:val="auto"/>
            <w:szCs w:val="28"/>
          </w:rPr>
          <w:t>.</w:t>
        </w:r>
        <w:proofErr w:type="spellStart"/>
        <w:r w:rsidR="00E056D0" w:rsidRPr="00BF52D7">
          <w:rPr>
            <w:rStyle w:val="ae"/>
            <w:color w:val="auto"/>
            <w:szCs w:val="28"/>
            <w:lang w:val="en-US"/>
          </w:rPr>
          <w:t>msk</w:t>
        </w:r>
        <w:proofErr w:type="spellEnd"/>
        <w:r w:rsidR="00E056D0" w:rsidRPr="00BF52D7">
          <w:rPr>
            <w:rStyle w:val="ae"/>
            <w:color w:val="auto"/>
            <w:szCs w:val="28"/>
          </w:rPr>
          <w:t>.</w:t>
        </w:r>
        <w:proofErr w:type="spellStart"/>
        <w:r w:rsidR="00E056D0" w:rsidRPr="00BF52D7">
          <w:rPr>
            <w:rStyle w:val="ae"/>
            <w:color w:val="auto"/>
            <w:szCs w:val="28"/>
            <w:lang w:val="en-US"/>
          </w:rPr>
          <w:t>ru</w:t>
        </w:r>
        <w:proofErr w:type="spellEnd"/>
        <w:r w:rsidR="00E056D0" w:rsidRPr="00BF52D7">
          <w:rPr>
            <w:rStyle w:val="ae"/>
            <w:color w:val="auto"/>
            <w:szCs w:val="28"/>
          </w:rPr>
          <w:t xml:space="preserve"> –</w:t>
        </w:r>
      </w:hyperlink>
      <w:r w:rsidR="00C353F4">
        <w:t xml:space="preserve"> </w:t>
      </w:r>
      <w:r w:rsidR="00C0330F" w:rsidRPr="00BF52D7">
        <w:t>«</w:t>
      </w:r>
      <w:r w:rsidR="00BB4BEE" w:rsidRPr="00BF52D7">
        <w:t>Круглый стол</w:t>
      </w:r>
      <w:r w:rsidR="00C0330F" w:rsidRPr="00BF52D7">
        <w:t>»</w:t>
      </w:r>
      <w:r w:rsidR="00BB4BEE" w:rsidRPr="00BF52D7">
        <w:t xml:space="preserve"> по рели</w:t>
      </w:r>
      <w:r w:rsidR="004349A5" w:rsidRPr="00BF52D7">
        <w:t>гиозному образованию</w:t>
      </w:r>
    </w:p>
    <w:p w:rsidR="004349A5" w:rsidRPr="00BF52D7" w:rsidRDefault="005B39DA" w:rsidP="005B39DA">
      <w:r w:rsidRPr="00BF52D7">
        <w:t xml:space="preserve">8. </w:t>
      </w:r>
      <w:hyperlink r:id="rId17" w:history="1">
        <w:r w:rsidR="00274769" w:rsidRPr="00BF52D7">
          <w:rPr>
            <w:rStyle w:val="ae"/>
            <w:color w:val="auto"/>
            <w:szCs w:val="28"/>
          </w:rPr>
          <w:t>www.</w:t>
        </w:r>
        <w:r w:rsidR="00274769" w:rsidRPr="00BF52D7">
          <w:rPr>
            <w:rStyle w:val="ae"/>
            <w:color w:val="auto"/>
            <w:szCs w:val="28"/>
            <w:lang w:val="en-US"/>
          </w:rPr>
          <w:t>kuraev</w:t>
        </w:r>
        <w:r w:rsidR="00274769" w:rsidRPr="00BF52D7">
          <w:rPr>
            <w:rStyle w:val="ae"/>
            <w:color w:val="auto"/>
            <w:szCs w:val="28"/>
          </w:rPr>
          <w:t>.</w:t>
        </w:r>
        <w:proofErr w:type="spellStart"/>
        <w:r w:rsidR="00274769" w:rsidRPr="00BF52D7">
          <w:rPr>
            <w:rStyle w:val="ae"/>
            <w:color w:val="auto"/>
            <w:szCs w:val="28"/>
            <w:lang w:val="en-US"/>
          </w:rPr>
          <w:t>ru</w:t>
        </w:r>
        <w:proofErr w:type="spellEnd"/>
      </w:hyperlink>
      <w:r w:rsidR="00274769" w:rsidRPr="00BF52D7">
        <w:t xml:space="preserve"> – Сайт диакона Андрея Кураева.</w:t>
      </w:r>
    </w:p>
    <w:p w:rsidR="00C214C7" w:rsidRPr="00BF52D7" w:rsidRDefault="005B39DA" w:rsidP="005B39DA">
      <w:pPr>
        <w:rPr>
          <w:u w:val="single"/>
        </w:rPr>
      </w:pPr>
      <w:r w:rsidRPr="00BF52D7">
        <w:t xml:space="preserve">9. </w:t>
      </w:r>
      <w:hyperlink r:id="rId18" w:history="1">
        <w:r w:rsidR="004349A5" w:rsidRPr="00BF52D7">
          <w:rPr>
            <w:rStyle w:val="ae"/>
            <w:color w:val="auto"/>
            <w:szCs w:val="28"/>
          </w:rPr>
          <w:t>http://www.patriarchia.ru</w:t>
        </w:r>
      </w:hyperlink>
      <w:r w:rsidR="00C353F4">
        <w:t xml:space="preserve"> </w:t>
      </w:r>
      <w:r w:rsidR="004349A5" w:rsidRPr="00BF52D7">
        <w:t>– сайт Московской Патриархии</w:t>
      </w:r>
    </w:p>
    <w:p w:rsidR="004349A5" w:rsidRPr="00BF52D7" w:rsidRDefault="005B39DA" w:rsidP="00EC790F">
      <w:pPr>
        <w:rPr>
          <w:u w:val="single"/>
        </w:rPr>
      </w:pPr>
      <w:r w:rsidRPr="00BF52D7">
        <w:t xml:space="preserve">10. </w:t>
      </w:r>
      <w:r w:rsidR="00C353F4" w:rsidRPr="00FE4952">
        <w:rPr>
          <w:szCs w:val="28"/>
          <w:u w:val="single"/>
        </w:rPr>
        <w:t>http://idppo.kubannet.ru</w:t>
      </w:r>
      <w:r w:rsidR="004349A5" w:rsidRPr="00FE4952">
        <w:rPr>
          <w:u w:val="single"/>
        </w:rPr>
        <w:t xml:space="preserve"> -</w:t>
      </w:r>
      <w:r w:rsidR="004349A5" w:rsidRPr="00BF52D7">
        <w:rPr>
          <w:u w:val="single"/>
        </w:rPr>
        <w:t xml:space="preserve"> </w:t>
      </w:r>
      <w:r w:rsidR="004349A5" w:rsidRPr="00BF52D7">
        <w:t>сайт ККИДППО</w:t>
      </w:r>
    </w:p>
    <w:p w:rsidR="00C91374" w:rsidRPr="009D3332" w:rsidRDefault="00C91374" w:rsidP="007B3352">
      <w:pPr>
        <w:pStyle w:val="a3"/>
        <w:tabs>
          <w:tab w:val="left" w:pos="0"/>
        </w:tabs>
        <w:spacing w:after="0" w:line="204" w:lineRule="auto"/>
        <w:ind w:firstLine="0"/>
        <w:rPr>
          <w:sz w:val="28"/>
          <w:szCs w:val="28"/>
        </w:rPr>
      </w:pPr>
    </w:p>
    <w:p w:rsidR="001749DA" w:rsidRPr="005B39DA" w:rsidRDefault="0031033E" w:rsidP="005B39DA">
      <w:pPr>
        <w:jc w:val="center"/>
        <w:rPr>
          <w:b/>
        </w:rPr>
      </w:pPr>
      <w:r w:rsidRPr="005B39DA">
        <w:rPr>
          <w:b/>
        </w:rPr>
        <w:t>3</w:t>
      </w:r>
      <w:r w:rsidR="00EE67B0" w:rsidRPr="005B39DA">
        <w:rPr>
          <w:b/>
        </w:rPr>
        <w:t xml:space="preserve">. </w:t>
      </w:r>
      <w:r w:rsidR="00D5364F" w:rsidRPr="005B39DA">
        <w:rPr>
          <w:b/>
        </w:rPr>
        <w:t>Особенности пр</w:t>
      </w:r>
      <w:r w:rsidR="001749DA" w:rsidRPr="005B39DA">
        <w:rPr>
          <w:b/>
        </w:rPr>
        <w:t xml:space="preserve">еподавания </w:t>
      </w:r>
      <w:r w:rsidR="00274769" w:rsidRPr="005B39DA">
        <w:rPr>
          <w:b/>
        </w:rPr>
        <w:t>курса О</w:t>
      </w:r>
      <w:r w:rsidR="003F74E2" w:rsidRPr="005B39DA">
        <w:rPr>
          <w:b/>
        </w:rPr>
        <w:t>РКСЭ</w:t>
      </w:r>
    </w:p>
    <w:p w:rsidR="00EE67B0" w:rsidRPr="005B39DA" w:rsidRDefault="00787584" w:rsidP="005B39DA">
      <w:pPr>
        <w:jc w:val="center"/>
        <w:rPr>
          <w:b/>
        </w:rPr>
      </w:pPr>
      <w:r w:rsidRPr="005B39DA">
        <w:rPr>
          <w:b/>
        </w:rPr>
        <w:t>в 2013</w:t>
      </w:r>
      <w:r w:rsidR="00065F0F" w:rsidRPr="005B39DA">
        <w:rPr>
          <w:b/>
        </w:rPr>
        <w:t>-201</w:t>
      </w:r>
      <w:r w:rsidRPr="005B39DA">
        <w:rPr>
          <w:b/>
        </w:rPr>
        <w:t>4</w:t>
      </w:r>
      <w:r w:rsidR="00D5364F" w:rsidRPr="005B39DA">
        <w:rPr>
          <w:b/>
        </w:rPr>
        <w:t xml:space="preserve"> учебном году</w:t>
      </w:r>
    </w:p>
    <w:p w:rsidR="00F445CE" w:rsidRPr="009D3332" w:rsidRDefault="00F445CE" w:rsidP="005B39DA"/>
    <w:p w:rsidR="00627439" w:rsidRPr="009D3332" w:rsidRDefault="00627439" w:rsidP="005B39DA">
      <w:pPr>
        <w:rPr>
          <w:rFonts w:eastAsia="Calibri"/>
        </w:rPr>
      </w:pPr>
      <w:r w:rsidRPr="009D3332">
        <w:rPr>
          <w:rFonts w:eastAsia="Calibri"/>
        </w:rPr>
        <w:t xml:space="preserve">В </w:t>
      </w:r>
      <w:r w:rsidR="00787584" w:rsidRPr="009D3332">
        <w:rPr>
          <w:rFonts w:eastAsia="Calibri"/>
        </w:rPr>
        <w:t>2013-2014</w:t>
      </w:r>
      <w:r w:rsidRPr="009D3332">
        <w:rPr>
          <w:rFonts w:eastAsia="Calibri"/>
        </w:rPr>
        <w:t xml:space="preserve"> учебном году в преподавании ОРКСЭ обращаем внимание на</w:t>
      </w:r>
    </w:p>
    <w:p w:rsidR="00627439" w:rsidRPr="009D3332" w:rsidRDefault="00627439" w:rsidP="005B39DA">
      <w:pPr>
        <w:ind w:firstLine="0"/>
        <w:rPr>
          <w:rFonts w:eastAsia="Calibri"/>
        </w:rPr>
      </w:pPr>
      <w:r w:rsidRPr="009D3332">
        <w:rPr>
          <w:rFonts w:eastAsia="Calibri"/>
        </w:rPr>
        <w:t>следующие особенности</w:t>
      </w:r>
      <w:r w:rsidR="00787584" w:rsidRPr="009D3332">
        <w:rPr>
          <w:rFonts w:eastAsia="Calibri"/>
        </w:rPr>
        <w:t>:</w:t>
      </w:r>
    </w:p>
    <w:p w:rsidR="00627439" w:rsidRPr="009D3332" w:rsidRDefault="00A432C6" w:rsidP="005B39DA">
      <w:pPr>
        <w:rPr>
          <w:rFonts w:eastAsia="Calibri"/>
        </w:rPr>
      </w:pPr>
      <w:r w:rsidRPr="009D3332">
        <w:rPr>
          <w:rFonts w:eastAsia="Calibri"/>
        </w:rPr>
        <w:t>Учебный курс ОРКСЭ является обязательным для изучения во всех общеобразовательных учреждениях Краснодарского края.</w:t>
      </w:r>
    </w:p>
    <w:p w:rsidR="00627439" w:rsidRPr="009D3332" w:rsidRDefault="006211F7" w:rsidP="005B39DA">
      <w:pPr>
        <w:rPr>
          <w:rFonts w:eastAsia="Calibri"/>
        </w:rPr>
      </w:pPr>
      <w:r w:rsidRPr="009D3332">
        <w:t>Учебный курс ОРКСЭ включает в себя 6 модулей:</w:t>
      </w:r>
    </w:p>
    <w:p w:rsidR="00627439" w:rsidRPr="009D3332" w:rsidRDefault="005B39DA" w:rsidP="005B39DA">
      <w:pPr>
        <w:rPr>
          <w:rFonts w:eastAsia="Calibri"/>
        </w:rPr>
      </w:pPr>
      <w:r>
        <w:t xml:space="preserve">- </w:t>
      </w:r>
      <w:r w:rsidR="006211F7" w:rsidRPr="009D3332">
        <w:t>Основы православной культуры;</w:t>
      </w:r>
    </w:p>
    <w:p w:rsidR="00627439" w:rsidRPr="009D3332" w:rsidRDefault="005B39DA" w:rsidP="005B39DA">
      <w:pPr>
        <w:rPr>
          <w:rFonts w:eastAsia="Calibri"/>
        </w:rPr>
      </w:pPr>
      <w:r>
        <w:t xml:space="preserve">- </w:t>
      </w:r>
      <w:r w:rsidR="006211F7" w:rsidRPr="009D3332">
        <w:t>Основы исламской культуры;</w:t>
      </w:r>
    </w:p>
    <w:p w:rsidR="00627439" w:rsidRPr="009D3332" w:rsidRDefault="005B39DA" w:rsidP="005B39DA">
      <w:pPr>
        <w:rPr>
          <w:rFonts w:eastAsia="Calibri"/>
        </w:rPr>
      </w:pPr>
      <w:r>
        <w:t xml:space="preserve">- </w:t>
      </w:r>
      <w:r w:rsidR="006211F7" w:rsidRPr="009D3332">
        <w:t>Основы буддийской культуры;</w:t>
      </w:r>
    </w:p>
    <w:p w:rsidR="00627439" w:rsidRPr="009D3332" w:rsidRDefault="005B39DA" w:rsidP="005B39DA">
      <w:pPr>
        <w:rPr>
          <w:rFonts w:eastAsia="Calibri"/>
        </w:rPr>
      </w:pPr>
      <w:r>
        <w:t xml:space="preserve">- </w:t>
      </w:r>
      <w:r w:rsidR="006211F7" w:rsidRPr="009D3332">
        <w:t>Основы иудейской культуры;</w:t>
      </w:r>
    </w:p>
    <w:p w:rsidR="00627439" w:rsidRPr="009D3332" w:rsidRDefault="005B39DA" w:rsidP="005B39DA">
      <w:pPr>
        <w:rPr>
          <w:rFonts w:eastAsia="Calibri"/>
        </w:rPr>
      </w:pPr>
      <w:r>
        <w:t xml:space="preserve">- </w:t>
      </w:r>
      <w:r w:rsidR="006211F7" w:rsidRPr="009D3332">
        <w:t>Основы мировых религиозных культур;</w:t>
      </w:r>
    </w:p>
    <w:p w:rsidR="006211F7" w:rsidRPr="009D3332" w:rsidRDefault="005B39DA" w:rsidP="005B39DA">
      <w:pPr>
        <w:rPr>
          <w:rFonts w:eastAsia="Calibri"/>
        </w:rPr>
      </w:pPr>
      <w:r>
        <w:t xml:space="preserve">- </w:t>
      </w:r>
      <w:r w:rsidR="006211F7" w:rsidRPr="009D3332">
        <w:t>Основы светской этики.</w:t>
      </w:r>
    </w:p>
    <w:p w:rsidR="00B35B13" w:rsidRPr="009D3332" w:rsidRDefault="00B35B13" w:rsidP="005B39DA">
      <w:r w:rsidRPr="009D3332">
        <w:lastRenderedPageBreak/>
        <w:t xml:space="preserve">Содержание каждого модуля ориентировано на </w:t>
      </w:r>
      <w:r w:rsidRPr="009D3332">
        <w:rPr>
          <w:b/>
          <w:bCs/>
        </w:rPr>
        <w:t>знакомство</w:t>
      </w:r>
      <w:r w:rsidRPr="009D3332">
        <w:t xml:space="preserve"> с соответствующей культурой и религиозной или светской традицией и </w:t>
      </w:r>
      <w:r w:rsidRPr="009D3332">
        <w:rPr>
          <w:b/>
          <w:bCs/>
        </w:rPr>
        <w:t>не содержит критических оценок других религий и мировоззрений</w:t>
      </w:r>
      <w:r w:rsidRPr="009D3332">
        <w:t>.</w:t>
      </w:r>
    </w:p>
    <w:p w:rsidR="00B35B13" w:rsidRPr="009D3332" w:rsidRDefault="006211F7" w:rsidP="005B39DA">
      <w:r w:rsidRPr="009D3332">
        <w:t xml:space="preserve">Один из модулей изучается обучающимся с </w:t>
      </w:r>
      <w:r w:rsidRPr="009D3332">
        <w:rPr>
          <w:b/>
          <w:bCs/>
        </w:rPr>
        <w:t>его согласия</w:t>
      </w:r>
      <w:r w:rsidRPr="009D3332">
        <w:t xml:space="preserve"> и по </w:t>
      </w:r>
      <w:r w:rsidRPr="009D3332">
        <w:rPr>
          <w:b/>
          <w:bCs/>
        </w:rPr>
        <w:t>выбору его родителей</w:t>
      </w:r>
      <w:r w:rsidRPr="009D3332">
        <w:t xml:space="preserve"> (законных представителей).</w:t>
      </w:r>
      <w:r w:rsidR="00A432C6" w:rsidRPr="009D3332">
        <w:t xml:space="preserve"> Выбор фиксируется протоколами родительских собраний и письменными заявлениями родителей. На основании произведенного выбора формируются группы учащихся. Решение о количестве учебных групп принимается с учетом необходимости предоставления обучающимся возможности изучения выбранного модуля, а так же с учетом имеющихся условий и ресурсов в каждом конкретном образовательном учреждении</w:t>
      </w:r>
      <w:r w:rsidR="00B35B13" w:rsidRPr="009D3332">
        <w:t>. В рамках изучения курса при возникновении соответствующей потребности предусматривается формирование учебных групп из нескольких классов.</w:t>
      </w:r>
    </w:p>
    <w:p w:rsidR="006211F7" w:rsidRPr="009D3332" w:rsidRDefault="006211F7" w:rsidP="005B39DA">
      <w:r w:rsidRPr="009D3332">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6211F7" w:rsidRPr="00C353F4" w:rsidRDefault="006211F7" w:rsidP="005B39DA">
      <w:pPr>
        <w:rPr>
          <w:b/>
        </w:rPr>
      </w:pPr>
      <w:r w:rsidRPr="00C353F4">
        <w:rPr>
          <w:b/>
        </w:rPr>
        <w:t>Цель и задачи комплексного учебного курса «Основы религиозных культур и светской этики»</w:t>
      </w:r>
    </w:p>
    <w:p w:rsidR="006211F7" w:rsidRPr="009D3332" w:rsidRDefault="006211F7" w:rsidP="005B39DA">
      <w:r w:rsidRPr="005B39DA">
        <w:rPr>
          <w:b/>
        </w:rPr>
        <w:t>Цель учебного курса ОРКСЭ</w:t>
      </w:r>
      <w:r w:rsidRPr="009D3332">
        <w:t>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211F7" w:rsidRPr="005B39DA" w:rsidRDefault="006211F7" w:rsidP="005B39DA">
      <w:pPr>
        <w:rPr>
          <w:b/>
        </w:rPr>
      </w:pPr>
      <w:r w:rsidRPr="005B39DA">
        <w:rPr>
          <w:b/>
        </w:rPr>
        <w:t>Задачи учебного курса ОРКСЭ:</w:t>
      </w:r>
    </w:p>
    <w:p w:rsidR="006211F7" w:rsidRPr="009D3332" w:rsidRDefault="005B39DA" w:rsidP="005B39DA">
      <w:r>
        <w:t xml:space="preserve">1. </w:t>
      </w:r>
      <w:r w:rsidR="00B35B13" w:rsidRPr="009D3332">
        <w:t>З</w:t>
      </w:r>
      <w:r w:rsidR="006211F7" w:rsidRPr="009D3332">
        <w:t>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6211F7" w:rsidRPr="009D3332" w:rsidRDefault="005B39DA" w:rsidP="005B39DA">
      <w:r>
        <w:t xml:space="preserve">2. </w:t>
      </w:r>
      <w:r w:rsidR="00B35B13" w:rsidRPr="009D3332">
        <w:t>Р</w:t>
      </w:r>
      <w:r w:rsidR="006211F7" w:rsidRPr="009D3332">
        <w:t>азвитие представлений младшего подростка о значении нравственных норм и ценностей для достойной жизни личности, семьи, общества;</w:t>
      </w:r>
    </w:p>
    <w:p w:rsidR="006211F7" w:rsidRPr="009D3332" w:rsidRDefault="005B39DA" w:rsidP="005B39DA">
      <w:r>
        <w:t xml:space="preserve">3. </w:t>
      </w:r>
      <w:r w:rsidR="00B35B13" w:rsidRPr="009D3332">
        <w:t>О</w:t>
      </w:r>
      <w:r w:rsidR="006211F7" w:rsidRPr="009D3332">
        <w:t>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6211F7" w:rsidRPr="009D3332" w:rsidRDefault="005B39DA" w:rsidP="005B39DA">
      <w:r>
        <w:t xml:space="preserve">4. </w:t>
      </w:r>
      <w:r w:rsidR="00B35B13" w:rsidRPr="009D3332">
        <w:t>Р</w:t>
      </w:r>
      <w:r w:rsidR="006211F7" w:rsidRPr="009D3332">
        <w:t>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6211F7" w:rsidRPr="005B39DA" w:rsidRDefault="006211F7" w:rsidP="005B39DA">
      <w:pPr>
        <w:rPr>
          <w:b/>
        </w:rPr>
      </w:pPr>
      <w:r w:rsidRPr="005B39DA">
        <w:rPr>
          <w:b/>
        </w:rPr>
        <w:t>Место комплексного учебного курса «Основы религиозных культур и светской этики» в программе обучения</w:t>
      </w:r>
    </w:p>
    <w:p w:rsidR="006211F7" w:rsidRPr="009D3332" w:rsidRDefault="006211F7" w:rsidP="005B39DA">
      <w:r w:rsidRPr="009D3332">
        <w:t xml:space="preserve">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w:t>
      </w:r>
      <w:r w:rsidRPr="009D3332">
        <w:lastRenderedPageBreak/>
        <w:t>служит важным связующим звеном между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6211F7" w:rsidRPr="009D3332" w:rsidRDefault="006211F7" w:rsidP="005B39DA">
      <w:r w:rsidRPr="009D3332">
        <w:t xml:space="preserve">В качестве методологического принципа разработки всех учебных пособий выбран культурологический подход, способствующий формированию у учащихся первоначальных представлений об основах религиозных культур и светской этики, учитывающий уже имеющийся круг знаний учащихся, а также </w:t>
      </w:r>
      <w:proofErr w:type="spellStart"/>
      <w:r w:rsidRPr="009D3332">
        <w:t>межпредметное</w:t>
      </w:r>
      <w:proofErr w:type="spellEnd"/>
      <w:r w:rsidRPr="009D3332">
        <w:t xml:space="preserve"> взаимодействие. В рамках преподавания комплексного учебного курса ОРКСЭ не предусматривается обучение религии (преподавание вероучения).</w:t>
      </w:r>
    </w:p>
    <w:p w:rsidR="006211F7" w:rsidRPr="009D3332" w:rsidRDefault="006211F7" w:rsidP="005B39DA">
      <w:r w:rsidRPr="009D3332">
        <w:t>Следует обратить внимание, что введение курса ОРКСЭ ни в коей мере не прекращает преподавание предметов культурологического цикла, уже преподающихся в общеобразовательном учреждении.</w:t>
      </w:r>
    </w:p>
    <w:p w:rsidR="00787584" w:rsidRPr="009D3332" w:rsidRDefault="00787584" w:rsidP="005B39DA">
      <w:r w:rsidRPr="009D3332">
        <w:rPr>
          <w:b/>
          <w:i/>
        </w:rPr>
        <w:t>При организации образовательного процесса для детей, находящихся на домашнем обучении</w:t>
      </w:r>
      <w:r w:rsidRPr="009D3332">
        <w:t xml:space="preserve"> рекомендуется руководствоваться следующими нормативными документами: Закон «Об образовании» (ст. 10, 12, 32). Вышеуказанные нормативные документы учитывается при формировании плана общеобразовательного учреждения. </w:t>
      </w:r>
    </w:p>
    <w:p w:rsidR="00787584" w:rsidRPr="009D3332" w:rsidRDefault="00787584" w:rsidP="005B39DA">
      <w:r w:rsidRPr="009D3332">
        <w:rPr>
          <w:b/>
          <w:i/>
        </w:rPr>
        <w:t>Оплата за преподавание курса ОРКСЭ.</w:t>
      </w:r>
      <w:r w:rsidRPr="009D3332">
        <w:t xml:space="preserve"> При наличии в классе обучающихся, выбравших различные модули, вносятся изменения в положение об оплате труда общеобразовательного учреждения. Определяется минимальное количество человек в группе. Возможно осуществлять стимулирующие выплаты из стимулирующей части фонда оплаты труда.   </w:t>
      </w:r>
    </w:p>
    <w:p w:rsidR="00787584" w:rsidRPr="009D3332" w:rsidRDefault="00787584" w:rsidP="005B39DA">
      <w:r w:rsidRPr="009D3332">
        <w:rPr>
          <w:b/>
          <w:i/>
        </w:rPr>
        <w:t>В журнале успеваемости обучающихся фиксируется следующее</w:t>
      </w:r>
      <w:r w:rsidRPr="009D3332">
        <w:t xml:space="preserve">: </w:t>
      </w:r>
    </w:p>
    <w:p w:rsidR="00787584" w:rsidRPr="009D3332" w:rsidRDefault="00C353F4" w:rsidP="005B39DA">
      <w:r>
        <w:t xml:space="preserve">- </w:t>
      </w:r>
      <w:r w:rsidR="00787584" w:rsidRPr="009D3332">
        <w:t>список обучающихся по ими выбранному модулю;</w:t>
      </w:r>
    </w:p>
    <w:p w:rsidR="00787584" w:rsidRPr="009D3332" w:rsidRDefault="00C353F4" w:rsidP="005B39DA">
      <w:r>
        <w:t xml:space="preserve">- </w:t>
      </w:r>
      <w:r w:rsidR="00787584" w:rsidRPr="009D3332">
        <w:t xml:space="preserve">наименование дисциплины – [Комплексный учебный курс ОРКСЭ. Модуль «Основы мировых религиозных культур»] (или Модуль «Основы светской этики», или Модуль «Основы православной культуры», или Модуль «Основы буддийской культуры», или Модуль «Основы иудейской культуры», или Модуль «Основы исламской культуры»). </w:t>
      </w:r>
      <w:r w:rsidR="00787584" w:rsidRPr="009D3332">
        <w:rPr>
          <w:i/>
        </w:rPr>
        <w:t>Примечание</w:t>
      </w:r>
      <w:r w:rsidR="00787584" w:rsidRPr="009D3332">
        <w:t xml:space="preserve">: в квадратных скобках указано полное название предмета, где вариативным является только название модуля.  </w:t>
      </w:r>
    </w:p>
    <w:p w:rsidR="00787584" w:rsidRPr="009D3332" w:rsidRDefault="00787584" w:rsidP="005B39DA">
      <w:r w:rsidRPr="009D3332">
        <w:rPr>
          <w:b/>
        </w:rPr>
        <w:t>Особенности организации внеурочной деятельности в рамках курса ОРКСЭ.</w:t>
      </w:r>
    </w:p>
    <w:p w:rsidR="00787584" w:rsidRPr="009D3332" w:rsidRDefault="00787584" w:rsidP="005B39DA">
      <w:r w:rsidRPr="009D3332">
        <w:t xml:space="preserve">В процессе духовно-нравственного развития во </w:t>
      </w:r>
      <w:proofErr w:type="spellStart"/>
      <w:r w:rsidRPr="009D3332">
        <w:t>внеучебное</w:t>
      </w:r>
      <w:proofErr w:type="spellEnd"/>
      <w:r w:rsidRPr="009D3332">
        <w:t xml:space="preserve"> время  применяются различные формы и виды работы. Их выбор зависит от программы духовно-нравственного развития и воспитания на ступени начального общего образования как составной части образовательной программы школы, содержания воспитательной деятельности, от её направленности. </w:t>
      </w:r>
    </w:p>
    <w:p w:rsidR="00787584" w:rsidRPr="009D3332" w:rsidRDefault="00787584" w:rsidP="005B39DA">
      <w:r w:rsidRPr="009D3332">
        <w:lastRenderedPageBreak/>
        <w:t>Рекомендуется проводить работу с родителями, которые могут непосредственно участвовать почти во всех внеклассных и внешкольных мероприятиях. Возможный вариант привлечения родителей - это разработка плана действий по организации внеклассной и внешкольной работы по данному курсу. Она  может  быть подготовлена общими усилиями детей, родителей, педагогов. Дан</w:t>
      </w:r>
      <w:r w:rsidR="004C65CC">
        <w:t xml:space="preserve">ная работа позволит определить </w:t>
      </w:r>
      <w:r w:rsidRPr="009D3332">
        <w:t>общественный заказ школе по ду</w:t>
      </w:r>
      <w:r w:rsidR="004C65CC">
        <w:t>ховно-нравственному воспитанию.</w:t>
      </w:r>
    </w:p>
    <w:p w:rsidR="00787584" w:rsidRPr="009D3332" w:rsidRDefault="00787584" w:rsidP="005B39DA">
      <w:r w:rsidRPr="009D3332">
        <w:t>При организации и проведении экскурсий преподаватель руководствуется положениями, обозначенными в локальном акте, регулирующем экскурсионно-образовательную деятельность педагогов в рамках курса ОРКСЭ. При организации выше</w:t>
      </w:r>
      <w:r w:rsidR="00771904">
        <w:t xml:space="preserve"> </w:t>
      </w:r>
      <w:r w:rsidRPr="009D3332">
        <w:t>обозначенного мероприятия требуются: письменное согласие родителей (законных представителей), согласие представителей религиозных организаций, уведомления педагогов об ответственности за жизнь, безопасность и здоровье детей при осуществлении экскурсионных маршрутов.</w:t>
      </w:r>
    </w:p>
    <w:p w:rsidR="00787584" w:rsidRPr="009D3332" w:rsidRDefault="00787584" w:rsidP="005B39DA">
      <w:r w:rsidRPr="009D3332">
        <w:t>В ходе проведения внешкольного мероприятия (экскурсии) придерживаться заранее разработ</w:t>
      </w:r>
      <w:r w:rsidR="004C65CC">
        <w:t>анного и утвержденного плана.</w:t>
      </w:r>
    </w:p>
    <w:p w:rsidR="00787584" w:rsidRPr="009D3332" w:rsidRDefault="00787584" w:rsidP="005B39DA"/>
    <w:p w:rsidR="00787584" w:rsidRPr="009D3332" w:rsidRDefault="00787584" w:rsidP="005B39DA">
      <w:pPr>
        <w:rPr>
          <w:b/>
          <w:bCs/>
          <w:iCs/>
        </w:rPr>
      </w:pPr>
      <w:r w:rsidRPr="009D3332">
        <w:rPr>
          <w:b/>
          <w:bCs/>
          <w:iCs/>
        </w:rPr>
        <w:t>Основные подходы к организации оценивания уровня подготовки обучающихся  по курсу «Основы религиозных культур и светской этики»</w:t>
      </w:r>
    </w:p>
    <w:p w:rsidR="00787584" w:rsidRPr="009D3332" w:rsidRDefault="00787584" w:rsidP="005B39DA">
      <w:r w:rsidRPr="009D3332">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 При оценивании уровня подготовки обещающихся учитель руководствуется требованиями, зафиксированными в положении о системе оценивания достижений обучающихся (разработанными и утв</w:t>
      </w:r>
      <w:r w:rsidR="004C65CC">
        <w:t>ержденными на базе ОУ).</w:t>
      </w:r>
    </w:p>
    <w:p w:rsidR="00787584" w:rsidRPr="009D3332" w:rsidRDefault="00787584" w:rsidP="005B39DA">
      <w:r w:rsidRPr="009D3332">
        <w:t>Формализованные требования по оценке успеваемости по результатам освоения курса не предусматриваются.</w:t>
      </w:r>
    </w:p>
    <w:p w:rsidR="00787584" w:rsidRPr="009D3332" w:rsidRDefault="00787584" w:rsidP="005B39DA">
      <w:r w:rsidRPr="009D3332">
        <w:t xml:space="preserve">При оценивании достижений обучающихся при изучении курса ОРКСЭ предлагается качественная </w:t>
      </w:r>
      <w:proofErr w:type="spellStart"/>
      <w:r w:rsidRPr="009D3332">
        <w:t>взаимооценка</w:t>
      </w:r>
      <w:proofErr w:type="spellEnd"/>
      <w:r w:rsidRPr="009D3332">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обучающихся. </w:t>
      </w:r>
    </w:p>
    <w:p w:rsidR="00787584" w:rsidRPr="009D3332" w:rsidRDefault="00787584" w:rsidP="005B39DA">
      <w:r w:rsidRPr="009D3332">
        <w:t xml:space="preserve">При преподавании курса ОРКСЭ предполагается </w:t>
      </w:r>
      <w:proofErr w:type="spellStart"/>
      <w:r w:rsidRPr="009D3332">
        <w:t>безотметочная</w:t>
      </w:r>
      <w:proofErr w:type="spellEnd"/>
      <w:r w:rsidRPr="009D3332">
        <w:t xml:space="preserve"> система оценивания уровня подготовки обучающихся. Оценка результатов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787584" w:rsidRPr="009D3332" w:rsidRDefault="00787584" w:rsidP="005B39DA">
      <w:r w:rsidRPr="009D3332">
        <w:t>Результаты индивидуальной и групповой проектной деятельности (обязательно для всех обучающихся) представляются в форме реферата, презентации или творческой работы любого вида.</w:t>
      </w:r>
    </w:p>
    <w:p w:rsidR="00787584" w:rsidRPr="009D3332" w:rsidRDefault="00787584" w:rsidP="005B39DA">
      <w:r w:rsidRPr="009D3332">
        <w:t xml:space="preserve">Проверка теоретических знаний по предмету предполагает ответы на вопросы, тесты с выбором правильного ответа, отгадывание кроссвордов по </w:t>
      </w:r>
      <w:r w:rsidRPr="009D3332">
        <w:lastRenderedPageBreak/>
        <w:t>изученным темам, творческие проекты, исследовательская деятельность которых основ</w:t>
      </w:r>
      <w:r w:rsidR="004C65CC">
        <w:t>ана на теоретическом материале.</w:t>
      </w:r>
    </w:p>
    <w:p w:rsidR="00787584" w:rsidRPr="009D3332" w:rsidRDefault="00787584" w:rsidP="005B39DA">
      <w:r w:rsidRPr="009D3332">
        <w:t>Учащиеся должны уметь: осмысливать задачу, находить информацию, несколько вариантов решения проблемы, работать в коллективе, инициировать учебное взаимодействие со взрослыми, связно излагать материал, уверенно держать себя во время выступления, отвечать на вопросы, анализ</w:t>
      </w:r>
      <w:r w:rsidR="004C65CC">
        <w:t>ировать собственные достижения.</w:t>
      </w:r>
    </w:p>
    <w:p w:rsidR="00787584" w:rsidRPr="009D3332" w:rsidRDefault="00787584" w:rsidP="005B39DA">
      <w:r w:rsidRPr="009D3332">
        <w:t xml:space="preserve">Прохождение материала по предмету фиксируется в журнале успеваемости обучающихся. Система оценивания результатов </w:t>
      </w:r>
      <w:proofErr w:type="spellStart"/>
      <w:r w:rsidRPr="009D3332">
        <w:t>безотметочная</w:t>
      </w:r>
      <w:proofErr w:type="spellEnd"/>
      <w:r w:rsidRPr="009D3332">
        <w:t>. По итогам года обучающийся аттестуется или не аттестуется (запись в журнале - изуче</w:t>
      </w:r>
      <w:r w:rsidR="004C65CC">
        <w:t>но/не изучено, зачет/не зачет).</w:t>
      </w:r>
    </w:p>
    <w:p w:rsidR="00787584" w:rsidRPr="009D3332" w:rsidRDefault="00787584" w:rsidP="005B39DA"/>
    <w:p w:rsidR="00787584" w:rsidRPr="00BF52D7" w:rsidRDefault="00787584" w:rsidP="005B39DA">
      <w:pPr>
        <w:rPr>
          <w:b/>
        </w:rPr>
      </w:pPr>
      <w:r w:rsidRPr="00BF52D7">
        <w:rPr>
          <w:b/>
        </w:rPr>
        <w:t>Оценка деятельности педагога в рамках курса «Основы религиозных культур и светской этики»</w:t>
      </w:r>
    </w:p>
    <w:p w:rsidR="00787584" w:rsidRPr="009D3332" w:rsidRDefault="00787584" w:rsidP="005B39DA">
      <w:r w:rsidRPr="009D3332">
        <w:t>Анализ урока включает следующие основные этапы:</w:t>
      </w:r>
    </w:p>
    <w:p w:rsidR="00787584" w:rsidRPr="009D3332" w:rsidRDefault="00BF52D7" w:rsidP="005B39DA">
      <w:r>
        <w:t xml:space="preserve">1. </w:t>
      </w:r>
      <w:r w:rsidR="00787584" w:rsidRPr="009D3332">
        <w:t>Подготовка эксперта к посещению урока.</w:t>
      </w:r>
    </w:p>
    <w:p w:rsidR="00787584" w:rsidRPr="009D3332" w:rsidRDefault="00BF52D7" w:rsidP="005B39DA">
      <w:r>
        <w:t xml:space="preserve">2. </w:t>
      </w:r>
      <w:r w:rsidR="00787584" w:rsidRPr="009D3332">
        <w:t>Наблюдения за ходом урока, деятельностью педагога и учащихся, постановка вопрос</w:t>
      </w:r>
      <w:r w:rsidR="004C65CC">
        <w:t>ов педагогу (см. Приложение А).</w:t>
      </w:r>
    </w:p>
    <w:p w:rsidR="00787584" w:rsidRPr="009D3332" w:rsidRDefault="00BF52D7" w:rsidP="005B39DA">
      <w:r>
        <w:t xml:space="preserve">3. </w:t>
      </w:r>
      <w:r w:rsidR="00787584" w:rsidRPr="009D3332">
        <w:t>Заслушивание самоанализа урока.</w:t>
      </w:r>
    </w:p>
    <w:p w:rsidR="00787584" w:rsidRPr="009D3332" w:rsidRDefault="00BF52D7" w:rsidP="005B39DA">
      <w:r>
        <w:t xml:space="preserve">4. </w:t>
      </w:r>
      <w:r w:rsidR="00787584" w:rsidRPr="009D3332">
        <w:t>Совместная аналитико-оценочная деятельность эксперта и педагога, советы и рекомендации педагогу.</w:t>
      </w:r>
    </w:p>
    <w:p w:rsidR="00787584" w:rsidRPr="009D3332" w:rsidRDefault="00BF52D7" w:rsidP="005B39DA">
      <w:r>
        <w:t xml:space="preserve">5. </w:t>
      </w:r>
      <w:r w:rsidR="00787584" w:rsidRPr="009D3332">
        <w:t>Использование результатов посещения данного урока в целях оптимизации учебно-воспитательного процесса на уроках по основам религиозных культур и светской этики.</w:t>
      </w:r>
    </w:p>
    <w:p w:rsidR="00787584" w:rsidRPr="009D3332" w:rsidRDefault="00787584" w:rsidP="009B0595">
      <w:pPr>
        <w:spacing w:line="204" w:lineRule="auto"/>
        <w:ind w:firstLine="360"/>
        <w:rPr>
          <w:szCs w:val="28"/>
        </w:rPr>
      </w:pPr>
    </w:p>
    <w:p w:rsidR="00787584" w:rsidRPr="00BF52D7" w:rsidRDefault="00787584" w:rsidP="00BF52D7">
      <w:pPr>
        <w:jc w:val="center"/>
        <w:rPr>
          <w:b/>
        </w:rPr>
      </w:pPr>
      <w:r w:rsidRPr="00BF52D7">
        <w:rPr>
          <w:b/>
        </w:rPr>
        <w:t>Перспективы развития курса ОРКСЭ</w:t>
      </w:r>
    </w:p>
    <w:p w:rsidR="00787584" w:rsidRPr="009D3332" w:rsidRDefault="00787584" w:rsidP="00BF52D7">
      <w:pPr>
        <w:rPr>
          <w:spacing w:val="-1"/>
        </w:rPr>
      </w:pPr>
    </w:p>
    <w:p w:rsidR="00787584" w:rsidRPr="009D3332" w:rsidRDefault="00787584" w:rsidP="00BF52D7">
      <w:r w:rsidRPr="009D3332">
        <w:rPr>
          <w:spacing w:val="-1"/>
        </w:rPr>
        <w:t xml:space="preserve">Письмо Аппарата Правительства </w:t>
      </w:r>
      <w:r w:rsidRPr="009D3332">
        <w:rPr>
          <w:spacing w:val="-2"/>
        </w:rPr>
        <w:t xml:space="preserve">Российской Федерации от 3 ноября </w:t>
      </w:r>
      <w:smartTag w:uri="urn:schemas-microsoft-com:office:smarttags" w:element="metricconverter">
        <w:smartTagPr>
          <w:attr w:name="ProductID" w:val="2011 г"/>
        </w:smartTagPr>
        <w:r w:rsidRPr="009D3332">
          <w:rPr>
            <w:spacing w:val="-2"/>
          </w:rPr>
          <w:t>2011 г</w:t>
        </w:r>
      </w:smartTag>
      <w:r w:rsidRPr="009D3332">
        <w:rPr>
          <w:spacing w:val="-2"/>
        </w:rPr>
        <w:t xml:space="preserve">. № П44-46135 «Об исполнении подпункта 2 «б» </w:t>
      </w:r>
      <w:r w:rsidRPr="009D3332">
        <w:rPr>
          <w:spacing w:val="-1"/>
        </w:rPr>
        <w:t xml:space="preserve">пункта 1 протокола заседания Комиссии по вопросам религиозных объединений при Правительстве </w:t>
      </w:r>
      <w:r w:rsidRPr="009D3332">
        <w:rPr>
          <w:spacing w:val="-2"/>
        </w:rPr>
        <w:t>Российской Федерации» о</w:t>
      </w:r>
      <w:r w:rsidRPr="009D3332">
        <w:t xml:space="preserve"> расширении курса ОРКСЭ и обязательного преподавания его на всех ступенях школьного образования </w:t>
      </w:r>
      <w:proofErr w:type="spellStart"/>
      <w:r w:rsidRPr="009D3332">
        <w:t>Минобрнауки</w:t>
      </w:r>
      <w:proofErr w:type="spellEnd"/>
      <w:r w:rsidRPr="009D3332">
        <w:t xml:space="preserve"> России </w:t>
      </w:r>
      <w:r w:rsidR="003A5F84" w:rsidRPr="009D3332">
        <w:t>с начала</w:t>
      </w:r>
      <w:r w:rsidRPr="009D3332">
        <w:t xml:space="preserve"> 201</w:t>
      </w:r>
      <w:r w:rsidR="003A5F84" w:rsidRPr="009D3332">
        <w:t>3</w:t>
      </w:r>
      <w:r w:rsidRPr="009D3332">
        <w:t>/1</w:t>
      </w:r>
      <w:r w:rsidR="003A5F84" w:rsidRPr="009D3332">
        <w:t>4</w:t>
      </w:r>
      <w:r w:rsidRPr="009D3332">
        <w:t xml:space="preserve"> учебного года и праве самостоятельно вводить в образовательную программу востребованные обучающимися и их родителями курсы в рамках регионального и школьного компонентов.</w:t>
      </w:r>
    </w:p>
    <w:p w:rsidR="00787584" w:rsidRPr="009D3332" w:rsidRDefault="00787584" w:rsidP="00BF52D7"/>
    <w:p w:rsidR="00416B4C" w:rsidRPr="009D3332" w:rsidRDefault="00416B4C" w:rsidP="00BF52D7">
      <w:r w:rsidRPr="00BF52D7">
        <w:rPr>
          <w:b/>
        </w:rPr>
        <w:t>Важно</w:t>
      </w:r>
      <w:r w:rsidRPr="00BF52D7">
        <w:t>, чтобы современный учитель понимал, зачем и почему следует изучать основы религиозной культуры и светской этики в школе, что является содержанием  данного предмета, как можно рассматривать факты религиозной культуры,  не нарушая при этом принципов научности и мировоззренческого плюрализма, лежащих в основе современного школьного обучения. При этом следует еще раз напомнить: личностная мировоззренческая позиция самого педагога не должна  быть доминирующей в преподавании предмета, она должна быть социальна – это позиция диалога, уважительного</w:t>
      </w:r>
      <w:r w:rsidRPr="009D3332">
        <w:t xml:space="preserve"> отношения к мировоззрению другого, позиция «</w:t>
      </w:r>
      <w:proofErr w:type="spellStart"/>
      <w:r w:rsidRPr="009D3332">
        <w:rPr>
          <w:i/>
        </w:rPr>
        <w:t>недавления</w:t>
      </w:r>
      <w:proofErr w:type="spellEnd"/>
      <w:r w:rsidRPr="009D3332">
        <w:rPr>
          <w:i/>
        </w:rPr>
        <w:t>»,  «</w:t>
      </w:r>
      <w:proofErr w:type="spellStart"/>
      <w:r w:rsidRPr="009D3332">
        <w:rPr>
          <w:i/>
        </w:rPr>
        <w:t>ненавязывания</w:t>
      </w:r>
      <w:proofErr w:type="spellEnd"/>
      <w:r w:rsidRPr="009D3332">
        <w:t xml:space="preserve">» своего </w:t>
      </w:r>
      <w:r w:rsidRPr="009D3332">
        <w:lastRenderedPageBreak/>
        <w:t>собственного мировоззрения или подачи материалов  школьного курса с позиции доминирующего собственного отношения к вере.</w:t>
      </w:r>
    </w:p>
    <w:p w:rsidR="00416B4C" w:rsidRPr="009D3332" w:rsidRDefault="00416B4C" w:rsidP="00BF52D7">
      <w:r w:rsidRPr="009D3332">
        <w:t xml:space="preserve">Важным условием функционирования образовательной среды является использование учителем </w:t>
      </w:r>
      <w:r w:rsidRPr="009D3332">
        <w:rPr>
          <w:i/>
        </w:rPr>
        <w:t>интерактивных (диалоговых) методов работы</w:t>
      </w:r>
      <w:r w:rsidRPr="009D3332">
        <w:t>,</w:t>
      </w:r>
      <w:r w:rsidR="00426C0E">
        <w:t xml:space="preserve"> </w:t>
      </w:r>
      <w:r w:rsidR="004C65CC">
        <w:t>исключающее монолог учителя.</w:t>
      </w:r>
    </w:p>
    <w:p w:rsidR="00416B4C" w:rsidRPr="009D3332" w:rsidRDefault="00416B4C" w:rsidP="00BF52D7">
      <w:r w:rsidRPr="009D3332">
        <w:t xml:space="preserve">Не менее важную учебную роль могут выполнить использование на уроке выдержек из биографий религиозных деятелей, литературных произведений на религиозные сюжеты,  трудов учёных по изучаемым вопросам, статьи и </w:t>
      </w:r>
      <w:r w:rsidR="004C65CC">
        <w:t xml:space="preserve">книги глав и активных деятелей </w:t>
      </w:r>
      <w:r w:rsidRPr="009D3332">
        <w:t>различных конфес</w:t>
      </w:r>
      <w:r w:rsidR="004C65CC">
        <w:t xml:space="preserve">сий; репродукции, </w:t>
      </w:r>
      <w:r w:rsidRPr="009D3332">
        <w:t>макеты культовых сооружений, видеозаписи познавательных передач, развивающие учебные игры, сборники познавательных задач и викторины на электронных носителях, ал</w:t>
      </w:r>
      <w:r w:rsidR="004C65CC">
        <w:t>ьбомы любительских фотографий, анкетирование.</w:t>
      </w:r>
    </w:p>
    <w:p w:rsidR="00416B4C" w:rsidRPr="009D3332" w:rsidRDefault="00416B4C" w:rsidP="00BF52D7">
      <w:r w:rsidRPr="009D3332">
        <w:t>На занятиях может звучать музыка, рассказ учителя должен сопровождаться демонстрацией памятников изобразительного искусства, архитектуры.</w:t>
      </w:r>
    </w:p>
    <w:p w:rsidR="00416B4C" w:rsidRPr="009D3332" w:rsidRDefault="00416B4C" w:rsidP="00BF52D7">
      <w:r w:rsidRPr="009D3332">
        <w:t xml:space="preserve">На уроках </w:t>
      </w:r>
      <w:r w:rsidRPr="009D3332">
        <w:rPr>
          <w:i/>
        </w:rPr>
        <w:t>следует избегать</w:t>
      </w:r>
      <w:r w:rsidRPr="009D3332">
        <w:t xml:space="preserve"> излишнего количества сложных </w:t>
      </w:r>
      <w:r w:rsidRPr="009D3332">
        <w:rPr>
          <w:i/>
        </w:rPr>
        <w:t>терминов</w:t>
      </w:r>
      <w:r w:rsidRPr="009D3332">
        <w:t>, особенно из иностранных и древних языков. Каждое введенное понятие или новый термин должны быть исчерпывающе объяснены. Учитель заранее определяет, какие понятия должны быть выделены для обязательного запоминания и оперативного применения учащимися, какие потребуются им только для адекватного понимания конкретного материала, а какие вообще можно исключить, без ущерба для понимания – манера объяснения, лекции, беседы учителя должна быть максимально увл</w:t>
      </w:r>
      <w:r w:rsidR="004C65CC">
        <w:t xml:space="preserve">екательной, яркой, артистичной. </w:t>
      </w:r>
      <w:r w:rsidRPr="009D3332">
        <w:t>Не следует бояться обозначать спорные проблемы, рассказывать о загадках и неразрешенных тайнах истории. Иногда полезно предварительно заинтриговать школьников, по мере возможности драматизировать изложение материала.</w:t>
      </w:r>
    </w:p>
    <w:p w:rsidR="00416B4C" w:rsidRPr="009D3332" w:rsidRDefault="00416B4C" w:rsidP="00BF52D7">
      <w:r w:rsidRPr="009D3332">
        <w:rPr>
          <w:i/>
        </w:rPr>
        <w:t>Качество воспроизведения видео и аудио иллюстраций должно быть достаточно современным и технически совершенным</w:t>
      </w:r>
      <w:r w:rsidRPr="009D3332">
        <w:t>.</w:t>
      </w:r>
      <w:r w:rsidR="00C94D44">
        <w:t xml:space="preserve"> </w:t>
      </w:r>
      <w:r w:rsidRPr="009D3332">
        <w:t xml:space="preserve">Ведь музыкальный и изобразительный язык тех произведений, которые будут демонстрироваться в курсе ОРКСЭ, непривычен и малопонятен для большинства школьников. </w:t>
      </w:r>
    </w:p>
    <w:p w:rsidR="00416B4C" w:rsidRPr="009D3332" w:rsidRDefault="00416B4C" w:rsidP="00BF52D7">
      <w:r w:rsidRPr="009D3332">
        <w:t xml:space="preserve">Полезно и эффективно </w:t>
      </w:r>
      <w:r w:rsidRPr="009D3332">
        <w:rPr>
          <w:i/>
        </w:rPr>
        <w:t xml:space="preserve">использовать окружающую культурную и историческую среду </w:t>
      </w:r>
      <w:r w:rsidRPr="009D3332">
        <w:t>в учебных целях. Например, рассказ о православии будет эффективнее и интереснее, если дополнить его впечатлениями от осмотра храма. В ходе такой мини–экскурсии следует заострить внимание учащихся на архитектуре и устройстве. При этом нелишне учитывать, что храм является культовым сооружением, где идут богослужения, а следовательно</w:t>
      </w:r>
      <w:r w:rsidR="004C65CC">
        <w:t xml:space="preserve"> любая экскурсионная или </w:t>
      </w:r>
      <w:proofErr w:type="spellStart"/>
      <w:r w:rsidR="004C65CC">
        <w:t>учебно</w:t>
      </w:r>
      <w:proofErr w:type="spellEnd"/>
      <w:r w:rsidRPr="009D3332">
        <w:t xml:space="preserve">–познавательная деятельность в нём или вокруг него должна быть </w:t>
      </w:r>
      <w:r w:rsidRPr="009D3332">
        <w:rPr>
          <w:i/>
        </w:rPr>
        <w:t>максимально деликатной и тактичной</w:t>
      </w:r>
      <w:r w:rsidRPr="009D3332">
        <w:t xml:space="preserve">. </w:t>
      </w:r>
    </w:p>
    <w:p w:rsidR="00416B4C" w:rsidRPr="009D3332" w:rsidRDefault="00416B4C" w:rsidP="00BF52D7">
      <w:r w:rsidRPr="009D3332">
        <w:t xml:space="preserve">Некоторые уроки по курсу могут проводиться </w:t>
      </w:r>
      <w:r w:rsidRPr="009D3332">
        <w:rPr>
          <w:i/>
        </w:rPr>
        <w:t>на природе, в окружении архитектурных и исторических памятников. Краеведческий элемент</w:t>
      </w:r>
      <w:r w:rsidRPr="009D3332">
        <w:t xml:space="preserve"> будет сп</w:t>
      </w:r>
      <w:r w:rsidR="004C65CC">
        <w:t xml:space="preserve">особствовать решению еще одной </w:t>
      </w:r>
      <w:r w:rsidRPr="009D3332">
        <w:t>задачи – воспитания уважительного и бережного отношения к старине, отечественному религ</w:t>
      </w:r>
      <w:r w:rsidR="004C65CC">
        <w:t>иозному и культурному наследию.</w:t>
      </w:r>
    </w:p>
    <w:p w:rsidR="00416B4C" w:rsidRPr="009D3332" w:rsidRDefault="00416B4C" w:rsidP="00BF52D7">
      <w:r w:rsidRPr="009D3332">
        <w:t xml:space="preserve">Преподаватель должен позаботиться о </w:t>
      </w:r>
      <w:r w:rsidRPr="009D3332">
        <w:rPr>
          <w:i/>
        </w:rPr>
        <w:t>комфортабельной среде обучения, аудиториях для игровых занятий.</w:t>
      </w:r>
      <w:r w:rsidRPr="009D3332">
        <w:t xml:space="preserve"> Организация учебного пространства является </w:t>
      </w:r>
      <w:r w:rsidRPr="009D3332">
        <w:lastRenderedPageBreak/>
        <w:t>важнейшей составляющей, которая обусловливает эффективность интерактивного обучения: диалогичные формы взаимодействия предполагают, что собеседники обращены лицом друг к другу, поэтому мебель должна быть расставлена таким образом, чтобы имелась возможность визуального контакта участников, преподавателя, их свободного перемещения в аудитории.</w:t>
      </w:r>
    </w:p>
    <w:p w:rsidR="00416B4C" w:rsidRPr="009D3332" w:rsidRDefault="00416B4C" w:rsidP="00BF52D7">
      <w:r w:rsidRPr="009D3332">
        <w:t xml:space="preserve">При работе с младшими школьниками (учащимися 4 классов), </w:t>
      </w:r>
      <w:r w:rsidRPr="009D3332">
        <w:rPr>
          <w:i/>
        </w:rPr>
        <w:t>учёт психологического фактора</w:t>
      </w:r>
      <w:r w:rsidRPr="009D3332">
        <w:t xml:space="preserve"> является для данной возрастной группы учащихся во многом определяющим. Дружелюбная, гуманная обстановка, снимающая напряжение и излишние волнения, способствует формированию открытости, взаимной заинтересованности, доверия друг к другу, взаимной поддержке, осознанию участниками образовательного процесса ценности других людей.</w:t>
      </w:r>
    </w:p>
    <w:p w:rsidR="00416B4C" w:rsidRPr="009D3332" w:rsidRDefault="00416B4C" w:rsidP="00BF52D7">
      <w:r w:rsidRPr="009D3332">
        <w:t xml:space="preserve">В процессе духовно-нравственного развития во </w:t>
      </w:r>
      <w:proofErr w:type="spellStart"/>
      <w:r w:rsidRPr="009D3332">
        <w:rPr>
          <w:i/>
        </w:rPr>
        <w:t>внеучебное</w:t>
      </w:r>
      <w:proofErr w:type="spellEnd"/>
      <w:r w:rsidRPr="009D3332">
        <w:rPr>
          <w:i/>
        </w:rPr>
        <w:t xml:space="preserve"> время</w:t>
      </w:r>
      <w:r w:rsidR="004C65CC">
        <w:t xml:space="preserve"> применяются различные методы. </w:t>
      </w:r>
      <w:r w:rsidRPr="009D3332">
        <w:t xml:space="preserve">Выбор методов зависит от программы духовно-нравственного развития и воспитания на ступени начального общего образования как составной части образовательной программы школы, содержания воспитательной деятельности, от её направленности. </w:t>
      </w:r>
    </w:p>
    <w:p w:rsidR="00416B4C" w:rsidRPr="009D3332" w:rsidRDefault="006D4EA8" w:rsidP="00BF52D7">
      <w:r w:rsidRPr="009D3332">
        <w:t>В духовно-</w:t>
      </w:r>
      <w:r w:rsidR="00416B4C" w:rsidRPr="009D3332">
        <w:t>нравственном образования учащихся начальных классов весьма актуальным является формирование гуманных отношений между детьми, воспитание у них действенных нравственных чувств. В этом плане в школе с детьми  необходимо пр</w:t>
      </w:r>
      <w:r w:rsidR="004C65CC">
        <w:t xml:space="preserve">оводить различные мероприятия: </w:t>
      </w:r>
      <w:r w:rsidR="00416B4C" w:rsidRPr="009D3332">
        <w:t>беседы на этические темы, чтение художественной литературы, обсуждение положительных и отрицательных поступко</w:t>
      </w:r>
      <w:r w:rsidR="004C65CC">
        <w:t>в детей.</w:t>
      </w:r>
    </w:p>
    <w:p w:rsidR="00416B4C" w:rsidRPr="009D3332" w:rsidRDefault="00416B4C" w:rsidP="00BF52D7">
      <w:r w:rsidRPr="009D3332">
        <w:t>Большую работу члены педагогического коллектива должны проводить с родителями, которые могут непосредственно участвовать почти во всех внеклассных и внешкольных мероприятиях. Так в начальной школе изучение курса «Основы православной культуры и светской этики» требует  привлечения родителей. Возможный вариант привлечения родителей это разработка плана действий по организации внеклассной и</w:t>
      </w:r>
      <w:r w:rsidR="004C65CC">
        <w:t xml:space="preserve"> внешкольной работы по данному курсу. Она  может </w:t>
      </w:r>
      <w:r w:rsidRPr="009D3332">
        <w:t>быть подготовлена общими усилиями детей, родителей, педагогов. Дан</w:t>
      </w:r>
      <w:r w:rsidR="004C65CC">
        <w:t xml:space="preserve">ная работа позволит определить </w:t>
      </w:r>
      <w:r w:rsidRPr="009D3332">
        <w:t xml:space="preserve">общественный заказ школе по духовно-нравственному воспитанию. Широкое проявление потребности в изучении духовно-нравственной культуры в целом, а также расширении знаний о культурных корнях мировых религий в содержании гуманитарных учебных дисциплин в российской школе — это естественная закономерность. Важность формирования школой духовно-нравственных ценностей сегодня осознается не только обществом, но и государственными институтами. </w:t>
      </w:r>
    </w:p>
    <w:p w:rsidR="00416B4C" w:rsidRPr="009D3332" w:rsidRDefault="00416B4C" w:rsidP="00BF52D7">
      <w:r w:rsidRPr="009D3332">
        <w:t xml:space="preserve">В ходе осуществляемой в настоящее время работы по обновлению федеральных государственных образовательных стандартов, отвечающих названным приоритетам, воспитательное пространство образовательного учреждения рассматривается как особым образом организованное пространство жизнедеятельности. Это пространство при соответствующих условиях  позволит обучающимся осознать мир культуры, расширить их возможности личностного и духовно-нравственного саморазвития, самореализации, самоопределения. </w:t>
      </w:r>
    </w:p>
    <w:p w:rsidR="00AC3531" w:rsidRPr="009D3332" w:rsidRDefault="00416B4C" w:rsidP="00BF52D7">
      <w:pPr>
        <w:rPr>
          <w:szCs w:val="28"/>
        </w:rPr>
      </w:pPr>
      <w:r w:rsidRPr="009D3332">
        <w:lastRenderedPageBreak/>
        <w:t>В рамках плана действий по организации внеклассной и внешкольной работы изучается культура поведения, как вид нравственных норм и форма проявления нравственных качеств личности: справедливости, тактичности, внимательности, доброжелательности и др.; изучается культура личного самообслуживания, общения, труда. Младшие школьники изучат правила хорошего тона как соблюдение элементарных правил культуры поведения на ул</w:t>
      </w:r>
      <w:r w:rsidR="004C65CC">
        <w:t xml:space="preserve">ице, дома, в школе и т.д. Формы и </w:t>
      </w:r>
      <w:r w:rsidRPr="009D3332">
        <w:t>методы работы многообразны.</w:t>
      </w:r>
    </w:p>
    <w:p w:rsidR="00EF4C06" w:rsidRPr="009D3332" w:rsidRDefault="00416B4C" w:rsidP="00BF52D7">
      <w:pPr>
        <w:rPr>
          <w:i/>
        </w:rPr>
      </w:pPr>
      <w:r w:rsidRPr="009D3332">
        <w:t xml:space="preserve">Подбирая необходимые материалы, учитель ориентируется на некоторые </w:t>
      </w:r>
      <w:r w:rsidRPr="009D3332">
        <w:rPr>
          <w:i/>
        </w:rPr>
        <w:t>ожидаемые результаты</w:t>
      </w:r>
      <w:r w:rsidRPr="009D3332">
        <w:t>, которые проверяются им в процессе диалога с учащимися на уроке, взаимодействия во внеурочное время, в фиксации динамики их повседневного поведения. При адекватном наполнении и функционировании образовательной среды учитель вправе ожидать следующих результатов, которые составляют важную часть диалоговых межконфессиональных компетенций личности:</w:t>
      </w:r>
    </w:p>
    <w:p w:rsidR="00416B4C" w:rsidRPr="009D3332" w:rsidRDefault="00EF4C06" w:rsidP="00BF52D7">
      <w:r w:rsidRPr="009D3332">
        <w:rPr>
          <w:i/>
        </w:rPr>
        <w:t>-</w:t>
      </w:r>
      <w:r w:rsidR="00416B4C" w:rsidRPr="009D3332">
        <w:t>понимание учащимися того, что конфессиональное разнообразие является непреходящей ценностью, залогом выживания и устойчивого развития человечества, что уважение его является фактором развития демократических и гражданско-правовых основ жизни российского общества;</w:t>
      </w:r>
    </w:p>
    <w:p w:rsidR="00416B4C" w:rsidRPr="009D3332" w:rsidRDefault="00416B4C" w:rsidP="00BF52D7">
      <w:r w:rsidRPr="009D3332">
        <w:t>- понимание учащимися, что их поведенческие модели – одни из многих равноправных моделей поведения, в основе которых лежат некоторые этно-конфессиональные принципы; носители различных моделей поведения должны взаимодействовать между собой на основе «золотого правила нравственности»: не делай другому того, чего не желаешь себе;</w:t>
      </w:r>
    </w:p>
    <w:p w:rsidR="00416B4C" w:rsidRPr="009D3332" w:rsidRDefault="00416B4C" w:rsidP="00BF52D7">
      <w:r w:rsidRPr="009D3332">
        <w:t xml:space="preserve">- потребность в общении с представителем иной религиозно-культурной традиции, стремление интегрировать усилия в решении общих задач; </w:t>
      </w:r>
    </w:p>
    <w:p w:rsidR="00416B4C" w:rsidRPr="009D3332" w:rsidRDefault="00416B4C" w:rsidP="00BF52D7">
      <w:r w:rsidRPr="009D3332">
        <w:t>- мотивация учащихся к осмыслению неожиданных для них поведенческих реакций, рассмотрение их в контексте ценностей, символов и смыслов породившей их религиозно-культурной традиции;</w:t>
      </w:r>
    </w:p>
    <w:p w:rsidR="00416B4C" w:rsidRPr="009D3332" w:rsidRDefault="00416B4C" w:rsidP="00BF52D7">
      <w:r w:rsidRPr="009D3332">
        <w:t>- стремление предотвращать и умение избегать конфликтных ситуаций, навыки находить компромиссные решения выхода из конфликта, толерантное отношение к одноклассникам, к другим людям;</w:t>
      </w:r>
    </w:p>
    <w:p w:rsidR="00416B4C" w:rsidRPr="009D3332" w:rsidRDefault="00416B4C" w:rsidP="00BF52D7">
      <w:r w:rsidRPr="009D3332">
        <w:t>- определение собственной идентичности, рассмотрение её как элемента исторически сложившегося этнокультурного, конфессионального, гражданского сообщества;</w:t>
      </w:r>
    </w:p>
    <w:p w:rsidR="00416B4C" w:rsidRPr="009D3332" w:rsidRDefault="00416B4C" w:rsidP="00BF52D7">
      <w:r w:rsidRPr="009D3332">
        <w:t>- осознанное моделирование возможных действий в нём, участие в мероприятиях по социальному проектированию и улучшению реальных от</w:t>
      </w:r>
      <w:r w:rsidR="00E4361B" w:rsidRPr="009D3332">
        <w:t>ношений в социокультурной среде.</w:t>
      </w:r>
    </w:p>
    <w:p w:rsidR="00B36921" w:rsidRPr="009D3332" w:rsidRDefault="00B36921" w:rsidP="00C353F4">
      <w:pPr>
        <w:ind w:firstLine="0"/>
      </w:pPr>
    </w:p>
    <w:p w:rsidR="00892D86" w:rsidRPr="009D3332" w:rsidRDefault="00892D86" w:rsidP="00BF52D7">
      <w:pPr>
        <w:jc w:val="center"/>
        <w:rPr>
          <w:b/>
          <w:szCs w:val="28"/>
        </w:rPr>
      </w:pPr>
      <w:r w:rsidRPr="009D3332">
        <w:rPr>
          <w:b/>
          <w:szCs w:val="28"/>
        </w:rPr>
        <w:t>4. Рекомендации по работе с одарёнными детьми в рамках преподавания ОРКСЭ в 201</w:t>
      </w:r>
      <w:r w:rsidR="001A3199" w:rsidRPr="009D3332">
        <w:rPr>
          <w:b/>
          <w:szCs w:val="28"/>
        </w:rPr>
        <w:t>3</w:t>
      </w:r>
      <w:r w:rsidRPr="009D3332">
        <w:rPr>
          <w:b/>
          <w:szCs w:val="28"/>
        </w:rPr>
        <w:t>-201</w:t>
      </w:r>
      <w:r w:rsidR="001A3199" w:rsidRPr="009D3332">
        <w:rPr>
          <w:b/>
          <w:szCs w:val="28"/>
        </w:rPr>
        <w:t>4</w:t>
      </w:r>
      <w:r w:rsidRPr="009D3332">
        <w:rPr>
          <w:b/>
          <w:szCs w:val="28"/>
        </w:rPr>
        <w:t xml:space="preserve"> учебном году</w:t>
      </w:r>
    </w:p>
    <w:p w:rsidR="00892D86" w:rsidRPr="009D3332" w:rsidRDefault="00892D86" w:rsidP="00BF52D7">
      <w:pPr>
        <w:rPr>
          <w:szCs w:val="28"/>
        </w:rPr>
      </w:pPr>
    </w:p>
    <w:p w:rsidR="00892D86" w:rsidRPr="009D3332" w:rsidRDefault="00892D86" w:rsidP="00BF52D7">
      <w:pPr>
        <w:rPr>
          <w:szCs w:val="28"/>
        </w:rPr>
      </w:pPr>
      <w:r w:rsidRPr="009D3332">
        <w:rPr>
          <w:szCs w:val="28"/>
        </w:rPr>
        <w:t>При работе с одарёнными детьми необходимо обратить внимание на следующее.</w:t>
      </w:r>
    </w:p>
    <w:p w:rsidR="00892D86" w:rsidRPr="009D3332" w:rsidRDefault="00892D86" w:rsidP="00BF52D7">
      <w:pPr>
        <w:rPr>
          <w:rFonts w:eastAsia="Calibri"/>
        </w:rPr>
      </w:pPr>
      <w:r w:rsidRPr="009D3332">
        <w:rPr>
          <w:rFonts w:eastAsia="Calibri"/>
        </w:rPr>
        <w:t xml:space="preserve">Одним из приоритетных направлений национальной образовательной инициативы «Наша Новая Школа» является поддержка талантливых детей. В </w:t>
      </w:r>
      <w:r w:rsidRPr="009D3332">
        <w:rPr>
          <w:rFonts w:eastAsia="Calibri"/>
        </w:rPr>
        <w:lastRenderedPageBreak/>
        <w:t xml:space="preserve">этой связи предлагаем учителям ОРКСЭ акцентировать внимание на работе с одаренными детьми; оказывать методическую и содержательную помощь в подготовке учащихся к участию в конкурсах и олимпиадах обществоведческой направленности. </w:t>
      </w:r>
    </w:p>
    <w:p w:rsidR="00892D86" w:rsidRPr="00C353F4" w:rsidRDefault="00892D86" w:rsidP="00BF52D7">
      <w:pPr>
        <w:rPr>
          <w:rFonts w:eastAsia="Calibri"/>
        </w:rPr>
      </w:pPr>
      <w:r w:rsidRPr="009D3332">
        <w:rPr>
          <w:rFonts w:eastAsia="Calibri"/>
        </w:rPr>
        <w:t>Рекомендуем за оперативной информацией в указанной области обращаться на Интернет-</w:t>
      </w:r>
      <w:r w:rsidRPr="00C353F4">
        <w:rPr>
          <w:rFonts w:eastAsia="Calibri"/>
        </w:rPr>
        <w:t>сайты www.odardeti.ru; www.globalkid.ru.</w:t>
      </w:r>
    </w:p>
    <w:p w:rsidR="00892D86" w:rsidRPr="00C353F4" w:rsidRDefault="00892D86" w:rsidP="00BF52D7">
      <w:pPr>
        <w:rPr>
          <w:rFonts w:eastAsia="Calibri"/>
        </w:rPr>
      </w:pPr>
      <w:r w:rsidRPr="00C353F4">
        <w:rPr>
          <w:rFonts w:eastAsia="Calibri"/>
        </w:rPr>
        <w:t>Приглашаем принять участие в тематических краевых семинарах-совещаниях, организованных кафедрой обществоведческих дисциплин Г</w:t>
      </w:r>
      <w:r w:rsidR="00D63A78" w:rsidRPr="00C353F4">
        <w:rPr>
          <w:rFonts w:eastAsia="Calibri"/>
        </w:rPr>
        <w:t xml:space="preserve">БОУ КК </w:t>
      </w:r>
      <w:r w:rsidRPr="00C353F4">
        <w:rPr>
          <w:rFonts w:eastAsia="Calibri"/>
        </w:rPr>
        <w:t>ККИДППО «Подготовка учащихся к олимпиадам обществоведческого цикла» и</w:t>
      </w:r>
      <w:r w:rsidR="001522DE" w:rsidRPr="00C353F4">
        <w:rPr>
          <w:rFonts w:eastAsia="Calibri"/>
        </w:rPr>
        <w:t xml:space="preserve"> </w:t>
      </w:r>
      <w:r w:rsidRPr="00C353F4">
        <w:rPr>
          <w:rFonts w:eastAsia="Calibri"/>
        </w:rPr>
        <w:t xml:space="preserve">«Особенности проверки олимпиадных заданий по предметам обществоведческого цикла», а так же в курсах повышения квалификации по соответствующим </w:t>
      </w:r>
      <w:r w:rsidRPr="00C353F4">
        <w:t>модулям. Информация располагается на Интернет-сайте http://idppo.kubannet.ru</w:t>
      </w:r>
    </w:p>
    <w:p w:rsidR="00892D86" w:rsidRPr="009D3332" w:rsidRDefault="00892D86" w:rsidP="00BF52D7">
      <w:r w:rsidRPr="009D3332">
        <w:t>Рекомендуем взаимодействие с краевым Центром дополнительного образования для детей (г. Краснодар, ул. Красная, 76, тел. 259-83-87), а также (для города Краснодара) – с Центром дополнительного образования для детей «Малая академия» (г. Краснодар, ул. Чапаева, 85/1, тел. 259-45-03, 255-53-36).</w:t>
      </w:r>
    </w:p>
    <w:p w:rsidR="00892D86" w:rsidRPr="009D3332" w:rsidRDefault="00892D86" w:rsidP="00BF52D7">
      <w:r w:rsidRPr="009D3332">
        <w:t>В данных учреждениях не только проводятся занятия с одарёнными детьми, но и осуществляется помощь в подготовке к конкурсу научно-исследовательских проектов учащихся «Эврика».</w:t>
      </w:r>
    </w:p>
    <w:p w:rsidR="00892D86" w:rsidRPr="009D3332" w:rsidRDefault="00892D86" w:rsidP="00BF52D7">
      <w:r w:rsidRPr="009D3332">
        <w:t>Каждому педагогу необходимо при работе с одаренными детьми активно использовать возможности дистанционного обучения через систему базовых школ Краснодарского края.</w:t>
      </w:r>
    </w:p>
    <w:p w:rsidR="009426FF" w:rsidRPr="009D3332" w:rsidRDefault="009426FF" w:rsidP="00BF52D7">
      <w:pPr>
        <w:jc w:val="center"/>
      </w:pPr>
    </w:p>
    <w:p w:rsidR="00875759" w:rsidRPr="00BF52D7" w:rsidRDefault="00C353F4" w:rsidP="00BF52D7">
      <w:pPr>
        <w:jc w:val="center"/>
        <w:rPr>
          <w:b/>
          <w:bCs/>
          <w:color w:val="000000"/>
        </w:rPr>
      </w:pPr>
      <w:r>
        <w:rPr>
          <w:b/>
          <w:bCs/>
          <w:color w:val="000000"/>
        </w:rPr>
        <w:t>5</w:t>
      </w:r>
      <w:r w:rsidR="00BF52D7">
        <w:rPr>
          <w:b/>
          <w:bCs/>
          <w:color w:val="000000"/>
        </w:rPr>
        <w:t xml:space="preserve">. </w:t>
      </w:r>
      <w:r w:rsidR="00875759" w:rsidRPr="00BF52D7">
        <w:rPr>
          <w:b/>
          <w:bCs/>
          <w:color w:val="000000"/>
        </w:rPr>
        <w:t xml:space="preserve">Использование оборудования для оснащения кабинета </w:t>
      </w:r>
      <w:r w:rsidR="00892D86" w:rsidRPr="00BF52D7">
        <w:rPr>
          <w:b/>
          <w:bCs/>
          <w:color w:val="000000"/>
        </w:rPr>
        <w:t>по ОРКСЭ</w:t>
      </w:r>
      <w:r w:rsidR="001A3199" w:rsidRPr="00BF52D7">
        <w:rPr>
          <w:b/>
          <w:bCs/>
          <w:color w:val="000000"/>
        </w:rPr>
        <w:t xml:space="preserve"> в 2013-2014</w:t>
      </w:r>
      <w:r w:rsidR="00875759" w:rsidRPr="00BF52D7">
        <w:rPr>
          <w:b/>
          <w:bCs/>
          <w:color w:val="000000"/>
        </w:rPr>
        <w:t xml:space="preserve"> учебном году</w:t>
      </w:r>
    </w:p>
    <w:p w:rsidR="00F445CE" w:rsidRPr="009D3332" w:rsidRDefault="00F445CE" w:rsidP="009B0595">
      <w:pPr>
        <w:pStyle w:val="af4"/>
        <w:autoSpaceDE w:val="0"/>
        <w:autoSpaceDN w:val="0"/>
        <w:adjustRightInd w:val="0"/>
        <w:spacing w:after="0" w:line="204" w:lineRule="auto"/>
        <w:ind w:firstLine="0"/>
        <w:rPr>
          <w:rFonts w:ascii="Times New Roman" w:hAnsi="Times New Roman"/>
          <w:b/>
          <w:bCs/>
          <w:color w:val="000000"/>
          <w:szCs w:val="28"/>
        </w:rPr>
      </w:pPr>
    </w:p>
    <w:p w:rsidR="00875759" w:rsidRPr="009D3332" w:rsidRDefault="00875759" w:rsidP="00BF52D7">
      <w:r w:rsidRPr="009D3332">
        <w:t>Наличие в общеобразовательном учреждении современной учебно-материальной базы и необходимых передовых средств обучения является одним из условий эффективности учебного процесса. Перечень оборудования для оснащения кабинета содержится в письме Министерства образования и науки РФ от 1 апреля 2005г. № 03-417 «О перечне</w:t>
      </w:r>
      <w:r w:rsidR="001522DE">
        <w:t xml:space="preserve"> </w:t>
      </w:r>
      <w:r w:rsidRPr="009D3332">
        <w:t>учебного и компьютерного оборудования для оснащения общеобразовательных</w:t>
      </w:r>
      <w:r w:rsidR="00426C0E">
        <w:t xml:space="preserve"> </w:t>
      </w:r>
      <w:r w:rsidRPr="009D3332">
        <w:t>учреждений», приказе Министерства образования и науки РФ от 4 октября 2010 г.</w:t>
      </w:r>
      <w:r w:rsidR="00DA1A81" w:rsidRPr="009D3332">
        <w:t xml:space="preserve"> №</w:t>
      </w:r>
      <w:r w:rsidRPr="009D3332">
        <w:t xml:space="preserve">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Обращаем внимание, что данный документ выполняет функцию ориентира в создании целостной предметно-развивающей среды. Составляющие этого перечня могут быть уточнены и дополнены применительно к специфике конкретных образовательных учреждений. </w:t>
      </w:r>
    </w:p>
    <w:p w:rsidR="00875759" w:rsidRPr="009D3332" w:rsidRDefault="00875759" w:rsidP="00BF52D7">
      <w:r w:rsidRPr="009D3332">
        <w:t>В целях рационального использования оборудования, повышения качества преподавания необходимо:</w:t>
      </w:r>
    </w:p>
    <w:p w:rsidR="00875759" w:rsidRPr="009D3332" w:rsidRDefault="00875759" w:rsidP="00BF52D7">
      <w:r w:rsidRPr="009D3332">
        <w:t>1. Сочетание в преподавании новейших информационных технологий и системно-</w:t>
      </w:r>
      <w:proofErr w:type="spellStart"/>
      <w:r w:rsidRPr="009D3332">
        <w:t>деятельностного</w:t>
      </w:r>
      <w:proofErr w:type="spellEnd"/>
      <w:r w:rsidRPr="009D3332">
        <w:t xml:space="preserve"> обучения.</w:t>
      </w:r>
    </w:p>
    <w:p w:rsidR="00875759" w:rsidRPr="009D3332" w:rsidRDefault="00875759" w:rsidP="00BF52D7">
      <w:r w:rsidRPr="009D3332">
        <w:lastRenderedPageBreak/>
        <w:t>2. Активизация применения информационно-компьютерных технологий на уроках. Компьютер должен рассматриваться как обучающая машина, открывающая новые возможности, как для преподавателя, так и для учащихся. Возможно  использование учителем готовых программных продуктов, дидактических компьютерных сред и программных комплексов, содержащих справочники, обучающие и контролирующие блоки, динамическую графику с конкретной тематикой на уроке ОРКСЭ и во внеурочной деятельности.</w:t>
      </w:r>
    </w:p>
    <w:p w:rsidR="00875759" w:rsidRPr="009D3332" w:rsidRDefault="00875759" w:rsidP="00BF52D7">
      <w:r w:rsidRPr="009D3332">
        <w:t>3. Сохранение накопленного опыта, собранного методического материала, иллюстраций и текстовых подборок в электронном виде.</w:t>
      </w:r>
    </w:p>
    <w:p w:rsidR="00875759" w:rsidRPr="009D3332" w:rsidRDefault="00875759" w:rsidP="00BF52D7">
      <w:r w:rsidRPr="009D3332">
        <w:t>4. Наличие подключения к Интернету, что позволит регулярно пополнять собственную коллекцию цифровых ресурсов. При наличии TV-тюнера возможно производить запись телевизионных программ и их кодировку в формат, пригодный для демонстрации на оборудовании, установленном в кабинете.</w:t>
      </w:r>
    </w:p>
    <w:p w:rsidR="00875759" w:rsidRPr="009D3332" w:rsidRDefault="00875759" w:rsidP="00BF52D7">
      <w:r w:rsidRPr="009D3332">
        <w:t>5. Наличие внутренней сети в ОУ, в которой могут быть выделены две</w:t>
      </w:r>
      <w:r w:rsidR="00426C0E">
        <w:t xml:space="preserve"> </w:t>
      </w:r>
      <w:r w:rsidRPr="009D3332">
        <w:t>отдельные папки (подраздела): «Методические материалы» (предоставляется тол</w:t>
      </w:r>
      <w:r w:rsidR="00DA1A81" w:rsidRPr="009D3332">
        <w:t>ько учителям) и «Ресурсы для обучающихся</w:t>
      </w:r>
      <w:r w:rsidRPr="009D3332">
        <w:t>» (открыта для всех, но с дифференциацией возможностей: учащиеся могут открывать и копировать необходимые документы; учителя обладают правом размещать и удалять файлы).</w:t>
      </w:r>
    </w:p>
    <w:p w:rsidR="00B54E97" w:rsidRPr="009D3332" w:rsidRDefault="00B54E97" w:rsidP="00BF52D7">
      <w:pPr>
        <w:rPr>
          <w:rFonts w:eastAsia="Calibri"/>
        </w:rPr>
      </w:pPr>
      <w:r w:rsidRPr="009D3332">
        <w:rPr>
          <w:rFonts w:eastAsia="Calibri"/>
        </w:rPr>
        <w:t>В календарно-тематическом планировании необходимо указывать использование учебного оборудования.</w:t>
      </w:r>
    </w:p>
    <w:p w:rsidR="00875759" w:rsidRPr="009D3332" w:rsidRDefault="00875759" w:rsidP="00BF52D7">
      <w:pPr>
        <w:rPr>
          <w:rFonts w:eastAsia="Calibri"/>
        </w:rPr>
      </w:pPr>
      <w:r w:rsidRPr="009D3332">
        <w:t>Перечень рекомендуемого оборудования (мультимедийная установка, интерактивная доска, таблицы и т.д.) зависит от соответствующей темы и ее связи с базовым предметом.</w:t>
      </w:r>
    </w:p>
    <w:p w:rsidR="001A3199" w:rsidRPr="009D3332" w:rsidRDefault="001A3199" w:rsidP="009B0595">
      <w:pPr>
        <w:spacing w:line="204" w:lineRule="auto"/>
        <w:ind w:left="720" w:firstLine="0"/>
        <w:jc w:val="right"/>
        <w:rPr>
          <w:sz w:val="24"/>
          <w:szCs w:val="24"/>
        </w:rPr>
      </w:pPr>
      <w:r w:rsidRPr="009D3332">
        <w:rPr>
          <w:sz w:val="24"/>
          <w:szCs w:val="24"/>
        </w:rPr>
        <w:t>Приложение А</w:t>
      </w:r>
    </w:p>
    <w:p w:rsidR="001A3199" w:rsidRPr="009D3332" w:rsidRDefault="001A3199" w:rsidP="009B0595">
      <w:pPr>
        <w:pStyle w:val="3f3f3f3f"/>
        <w:numPr>
          <w:ilvl w:val="0"/>
          <w:numId w:val="15"/>
        </w:numPr>
        <w:spacing w:line="204" w:lineRule="auto"/>
        <w:jc w:val="center"/>
        <w:rPr>
          <w:rFonts w:ascii="Times New Roman" w:eastAsia="Times New Roman"/>
          <w:b/>
          <w:bCs/>
          <w:w w:val="100"/>
          <w:sz w:val="28"/>
          <w:szCs w:val="28"/>
        </w:rPr>
      </w:pPr>
      <w:r w:rsidRPr="009D3332">
        <w:rPr>
          <w:rFonts w:ascii="Times New Roman" w:eastAsia="Times New Roman"/>
          <w:b/>
          <w:bCs/>
          <w:w w:val="100"/>
          <w:sz w:val="28"/>
          <w:szCs w:val="28"/>
        </w:rPr>
        <w:t>Карта посещения урока</w:t>
      </w:r>
    </w:p>
    <w:p w:rsidR="001A3199" w:rsidRPr="009D3332" w:rsidRDefault="001A3199" w:rsidP="009B0595">
      <w:pPr>
        <w:pStyle w:val="3f3f3f3f"/>
        <w:spacing w:line="204" w:lineRule="auto"/>
        <w:ind w:left="360"/>
        <w:jc w:val="center"/>
        <w:rPr>
          <w:rFonts w:ascii="Times New Roman" w:eastAsia="Times New Roman"/>
          <w:b/>
          <w:bCs/>
          <w:w w:val="100"/>
          <w:sz w:val="28"/>
          <w:szCs w:val="28"/>
        </w:rPr>
      </w:pPr>
    </w:p>
    <w:p w:rsidR="001A3199" w:rsidRPr="009D3332" w:rsidRDefault="001A3199" w:rsidP="009B0595">
      <w:pPr>
        <w:pStyle w:val="a3"/>
        <w:tabs>
          <w:tab w:val="right" w:leader="underscore" w:pos="6220"/>
        </w:tabs>
        <w:spacing w:after="0" w:line="204" w:lineRule="auto"/>
        <w:ind w:left="360" w:firstLine="0"/>
      </w:pPr>
      <w:r w:rsidRPr="009D3332">
        <w:t>Дата посещения ___________________________</w:t>
      </w:r>
    </w:p>
    <w:p w:rsidR="001A3199" w:rsidRPr="009D3332" w:rsidRDefault="001A3199" w:rsidP="009B0595">
      <w:pPr>
        <w:pStyle w:val="a3"/>
        <w:tabs>
          <w:tab w:val="right" w:leader="underscore" w:pos="6220"/>
        </w:tabs>
        <w:spacing w:after="0" w:line="204" w:lineRule="auto"/>
        <w:ind w:left="360" w:firstLine="0"/>
      </w:pPr>
      <w:r w:rsidRPr="009D3332">
        <w:t>Образовательное учреждение _____________________________________________________</w:t>
      </w:r>
    </w:p>
    <w:p w:rsidR="001A3199" w:rsidRPr="009D3332" w:rsidRDefault="001A3199" w:rsidP="009B0595">
      <w:pPr>
        <w:pStyle w:val="a3"/>
        <w:tabs>
          <w:tab w:val="right" w:leader="underscore" w:pos="6220"/>
        </w:tabs>
        <w:spacing w:after="0" w:line="204" w:lineRule="auto"/>
        <w:ind w:left="360" w:firstLine="0"/>
      </w:pPr>
      <w:r w:rsidRPr="009D3332">
        <w:t xml:space="preserve">Учитель ___________________________________ Предмет _____________________________ Класс ____________ </w:t>
      </w:r>
    </w:p>
    <w:p w:rsidR="001A3199" w:rsidRPr="009D3332" w:rsidRDefault="001A3199" w:rsidP="009B0595">
      <w:pPr>
        <w:pStyle w:val="a3"/>
        <w:tabs>
          <w:tab w:val="right" w:leader="underscore" w:pos="6220"/>
        </w:tabs>
        <w:spacing w:after="0" w:line="204" w:lineRule="auto"/>
        <w:ind w:left="360" w:firstLine="0"/>
      </w:pPr>
      <w:r w:rsidRPr="009D3332">
        <w:t>Классный руководитель ___________________________________________________________</w:t>
      </w:r>
    </w:p>
    <w:p w:rsidR="001A3199" w:rsidRPr="009D3332" w:rsidRDefault="001A3199" w:rsidP="009B0595">
      <w:pPr>
        <w:pStyle w:val="a3"/>
        <w:tabs>
          <w:tab w:val="right" w:leader="underscore" w:pos="6220"/>
        </w:tabs>
        <w:spacing w:after="0" w:line="204" w:lineRule="auto"/>
        <w:ind w:left="360" w:firstLine="0"/>
      </w:pPr>
      <w:r w:rsidRPr="009D3332">
        <w:t>На уроке присутствовали:__________________________________________________________</w:t>
      </w:r>
    </w:p>
    <w:p w:rsidR="001A3199" w:rsidRPr="009D3332" w:rsidRDefault="001A3199" w:rsidP="009B0595">
      <w:pPr>
        <w:pStyle w:val="3f3f3f3f3f3f3f3f3f3f3f3f3f3f3f3f"/>
        <w:spacing w:line="204" w:lineRule="auto"/>
        <w:ind w:left="360"/>
        <w:rPr>
          <w:rFonts w:ascii="Times New Roman" w:eastAsia="Times New Roman"/>
        </w:rPr>
      </w:pPr>
    </w:p>
    <w:p w:rsidR="001A3199" w:rsidRPr="009D3332" w:rsidRDefault="001A3199" w:rsidP="009B0595">
      <w:pPr>
        <w:pStyle w:val="3f3f3f3f3f3f3f3f3f3f3f3f3f3f3f3f"/>
        <w:spacing w:line="204" w:lineRule="auto"/>
        <w:ind w:left="360"/>
        <w:rPr>
          <w:rFonts w:ascii="Times New Roman" w:eastAsia="Times New Roman"/>
        </w:rPr>
      </w:pPr>
      <w:r w:rsidRPr="009D3332">
        <w:rPr>
          <w:rFonts w:ascii="Times New Roman" w:eastAsia="Times New Roman"/>
        </w:rPr>
        <w:t>1. Общая информация об уроке</w:t>
      </w:r>
    </w:p>
    <w:p w:rsidR="001A3199" w:rsidRPr="009D3332" w:rsidRDefault="001A3199" w:rsidP="009B0595">
      <w:pPr>
        <w:pStyle w:val="a3"/>
        <w:spacing w:after="0" w:line="204" w:lineRule="auto"/>
        <w:ind w:left="360" w:firstLine="0"/>
        <w:rPr>
          <w:b/>
          <w:bCs/>
          <w:i/>
          <w:iCs/>
        </w:rPr>
      </w:pPr>
      <w:r w:rsidRPr="009D3332">
        <w:rPr>
          <w:b/>
          <w:bCs/>
          <w:i/>
          <w:iCs/>
        </w:rPr>
        <w:t>1.1. Причина посещения урока (отмечается одна из причин)</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плановое посещение;</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внеплановое посещение (указывается причина внепланового посещения)._________________________________________________</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1.2. Цель посещения урока (отмечается одна из целей)</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комплексное наблюдение за работой учителя;</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xml:space="preserve"> наблюдение за работой учителя в связи с определенной проблемой или решением определенной задачи (указывается проблема или задача) </w:t>
      </w:r>
      <w:r w:rsidRPr="009D3332">
        <w:rPr>
          <w:rFonts w:ascii="Calibri" w:hAnsi="Calibri" w:cs="Calibri"/>
          <w:sz w:val="16"/>
          <w:szCs w:val="16"/>
        </w:rPr>
        <w:tab/>
        <w:t>;</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наблюдение за работой класса, отдельных учеников;</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диагностика затруднений учителя;</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диагностика затруднений класса;</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xml:space="preserve"> контроль (указывается форма контроля) </w:t>
      </w:r>
      <w:r w:rsidRPr="009D3332">
        <w:rPr>
          <w:rFonts w:ascii="Calibri" w:hAnsi="Calibri" w:cs="Calibri"/>
          <w:sz w:val="16"/>
          <w:szCs w:val="16"/>
        </w:rPr>
        <w:tab/>
        <w:t>;</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психолого-педагогическое наблюдение;</w:t>
      </w:r>
    </w:p>
    <w:p w:rsidR="001A3199" w:rsidRPr="009D3332" w:rsidRDefault="001A3199" w:rsidP="009B0595">
      <w:pPr>
        <w:pStyle w:val="a3"/>
        <w:tabs>
          <w:tab w:val="right" w:leader="underscore" w:pos="9580"/>
        </w:tabs>
        <w:spacing w:after="0" w:line="204" w:lineRule="auto"/>
        <w:ind w:left="360" w:firstLine="0"/>
      </w:pPr>
      <w:r w:rsidRPr="009D3332">
        <w:rPr>
          <w:rFonts w:ascii="Calibri" w:hAnsi="Calibri" w:cs="Calibri"/>
          <w:sz w:val="16"/>
          <w:szCs w:val="16"/>
        </w:rPr>
        <w:t> другое (указывается цель посещения)</w:t>
      </w:r>
      <w:r w:rsidRPr="009D3332">
        <w:tab/>
        <w:t>.</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1.3. Общая характеристика урока</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sz w:val="16"/>
          <w:szCs w:val="16"/>
        </w:rPr>
        <w:t xml:space="preserve">1.3.1. Тема урока: </w:t>
      </w:r>
      <w:r w:rsidRPr="009D3332">
        <w:rPr>
          <w:sz w:val="16"/>
          <w:szCs w:val="16"/>
        </w:rPr>
        <w:tab/>
        <w:t>.</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sz w:val="16"/>
          <w:szCs w:val="16"/>
        </w:rPr>
        <w:t xml:space="preserve">1.3.2. Место урока в системе уроков </w:t>
      </w:r>
      <w:r w:rsidRPr="009D3332">
        <w:rPr>
          <w:sz w:val="16"/>
          <w:szCs w:val="16"/>
        </w:rPr>
        <w:tab/>
        <w:t>.</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sz w:val="16"/>
          <w:szCs w:val="16"/>
        </w:rPr>
        <w:t xml:space="preserve">1.3.3. Тип урока </w:t>
      </w:r>
      <w:r w:rsidRPr="009D3332">
        <w:rPr>
          <w:sz w:val="16"/>
          <w:szCs w:val="16"/>
        </w:rPr>
        <w:tab/>
        <w:t>.</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sz w:val="16"/>
          <w:szCs w:val="16"/>
        </w:rPr>
        <w:t xml:space="preserve">1.3.4. Цель урока </w:t>
      </w:r>
      <w:r w:rsidRPr="009D3332">
        <w:rPr>
          <w:sz w:val="16"/>
          <w:szCs w:val="16"/>
        </w:rPr>
        <w:tab/>
        <w:t>.</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sz w:val="16"/>
          <w:szCs w:val="16"/>
        </w:rPr>
        <w:t xml:space="preserve">1.3.5. Задачи урока </w:t>
      </w:r>
      <w:r w:rsidRPr="009D3332">
        <w:rPr>
          <w:sz w:val="16"/>
          <w:szCs w:val="16"/>
        </w:rPr>
        <w:tab/>
        <w:t>.</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sz w:val="16"/>
          <w:szCs w:val="16"/>
        </w:rPr>
        <w:t>1.3.6. Оборудование и наглядные пособия, использованные на уроке (в том числе использование доски) ___________________________________________________________________________________________________________________.</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sz w:val="16"/>
          <w:szCs w:val="16"/>
        </w:rPr>
        <w:t xml:space="preserve">1.3.7. Контроль и оценивание умений, знаний и навыков учащихся </w:t>
      </w:r>
      <w:r w:rsidRPr="009D3332">
        <w:rPr>
          <w:sz w:val="16"/>
          <w:szCs w:val="16"/>
        </w:rPr>
        <w:tab/>
        <w:t>.</w:t>
      </w:r>
    </w:p>
    <w:p w:rsidR="001A3199" w:rsidRPr="009D3332" w:rsidRDefault="001A3199" w:rsidP="009B0595">
      <w:pPr>
        <w:pStyle w:val="3f3f3f3f3f3f3f3f3f3f3f3f3f3f3f3f"/>
        <w:spacing w:line="204" w:lineRule="auto"/>
        <w:ind w:left="360"/>
        <w:rPr>
          <w:rFonts w:ascii="Times New Roman" w:eastAsia="Times New Roman"/>
        </w:rPr>
      </w:pPr>
      <w:r w:rsidRPr="009D3332">
        <w:rPr>
          <w:rFonts w:ascii="Times New Roman" w:eastAsia="Times New Roman"/>
        </w:rPr>
        <w:t>2. Краткий конспект урока с комментариями, замечаниями, рекомендациями</w:t>
      </w:r>
    </w:p>
    <w:tbl>
      <w:tblPr>
        <w:tblW w:w="9639" w:type="dxa"/>
        <w:tblInd w:w="57" w:type="dxa"/>
        <w:tblCellMar>
          <w:top w:w="57" w:type="dxa"/>
          <w:left w:w="57" w:type="dxa"/>
          <w:bottom w:w="57" w:type="dxa"/>
          <w:right w:w="57" w:type="dxa"/>
        </w:tblCellMar>
        <w:tblLook w:val="0000" w:firstRow="0" w:lastRow="0" w:firstColumn="0" w:lastColumn="0" w:noHBand="0" w:noVBand="0"/>
      </w:tblPr>
      <w:tblGrid>
        <w:gridCol w:w="2427"/>
        <w:gridCol w:w="1787"/>
        <w:gridCol w:w="2026"/>
        <w:gridCol w:w="3399"/>
      </w:tblGrid>
      <w:tr w:rsidR="001A3199" w:rsidRPr="009D3332" w:rsidTr="007D5A8B">
        <w:trPr>
          <w:trHeight w:val="60"/>
        </w:trPr>
        <w:tc>
          <w:tcPr>
            <w:tcW w:w="2427"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lastRenderedPageBreak/>
              <w:t>Этап урока, его</w:t>
            </w:r>
          </w:p>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краткое содержание</w:t>
            </w:r>
          </w:p>
        </w:tc>
        <w:tc>
          <w:tcPr>
            <w:tcW w:w="1787"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Деятельность</w:t>
            </w:r>
          </w:p>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учащихся</w:t>
            </w:r>
          </w:p>
        </w:tc>
        <w:tc>
          <w:tcPr>
            <w:tcW w:w="2026"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Деятельность</w:t>
            </w:r>
          </w:p>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учителя</w:t>
            </w:r>
          </w:p>
        </w:tc>
        <w:tc>
          <w:tcPr>
            <w:tcW w:w="3399" w:type="dxa"/>
            <w:tcBorders>
              <w:top w:val="single" w:sz="4" w:space="0" w:color="000000"/>
              <w:left w:val="single" w:sz="4" w:space="0" w:color="000000"/>
              <w:bottom w:val="single" w:sz="4" w:space="0" w:color="000000"/>
              <w:right w:val="single" w:sz="4" w:space="0" w:color="000000"/>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Комментарии, замечания,</w:t>
            </w:r>
          </w:p>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рекомендации</w:t>
            </w:r>
          </w:p>
        </w:tc>
      </w:tr>
      <w:tr w:rsidR="001A3199" w:rsidRPr="009D3332" w:rsidTr="007D5A8B">
        <w:trPr>
          <w:trHeight w:val="17"/>
        </w:trPr>
        <w:tc>
          <w:tcPr>
            <w:tcW w:w="2427" w:type="dxa"/>
            <w:tcBorders>
              <w:top w:val="nil"/>
              <w:left w:val="single" w:sz="4" w:space="0" w:color="000000"/>
              <w:bottom w:val="single" w:sz="4" w:space="0" w:color="000000"/>
              <w:right w:val="nil"/>
            </w:tcBorders>
            <w:vAlign w:val="center"/>
          </w:tcPr>
          <w:p w:rsidR="001A3199" w:rsidRPr="009D3332" w:rsidRDefault="001A3199" w:rsidP="009B0595">
            <w:pPr>
              <w:pStyle w:val="Noparagraphstyle"/>
              <w:spacing w:line="204" w:lineRule="auto"/>
              <w:textAlignment w:val="auto"/>
              <w:rPr>
                <w:rFonts w:ascii="Times New Roman" w:hAnsi="Times New Roman"/>
                <w:color w:val="auto"/>
                <w:sz w:val="18"/>
                <w:szCs w:val="18"/>
              </w:rPr>
            </w:pPr>
          </w:p>
          <w:p w:rsidR="001A3199" w:rsidRPr="009D3332" w:rsidRDefault="001A3199" w:rsidP="009B0595">
            <w:pPr>
              <w:pStyle w:val="Noparagraphstyle"/>
              <w:spacing w:line="204" w:lineRule="auto"/>
              <w:textAlignment w:val="auto"/>
              <w:rPr>
                <w:rFonts w:ascii="Times New Roman" w:hAnsi="Times New Roman"/>
                <w:color w:val="auto"/>
                <w:sz w:val="18"/>
                <w:szCs w:val="18"/>
              </w:rPr>
            </w:pPr>
          </w:p>
        </w:tc>
        <w:tc>
          <w:tcPr>
            <w:tcW w:w="1787" w:type="dxa"/>
            <w:tcBorders>
              <w:top w:val="nil"/>
              <w:left w:val="single" w:sz="4" w:space="0" w:color="000000"/>
              <w:bottom w:val="single" w:sz="4" w:space="0" w:color="000000"/>
              <w:right w:val="nil"/>
            </w:tcBorders>
            <w:vAlign w:val="center"/>
          </w:tcPr>
          <w:p w:rsidR="001A3199" w:rsidRPr="009D3332" w:rsidRDefault="001A3199" w:rsidP="009B0595">
            <w:pPr>
              <w:pStyle w:val="Noparagraphstyle"/>
              <w:spacing w:line="204" w:lineRule="auto"/>
              <w:textAlignment w:val="auto"/>
              <w:rPr>
                <w:rFonts w:ascii="Times New Roman" w:hAnsi="Times New Roman"/>
                <w:color w:val="auto"/>
                <w:sz w:val="18"/>
                <w:szCs w:val="18"/>
              </w:rPr>
            </w:pPr>
          </w:p>
        </w:tc>
        <w:tc>
          <w:tcPr>
            <w:tcW w:w="2026" w:type="dxa"/>
            <w:tcBorders>
              <w:top w:val="nil"/>
              <w:left w:val="single" w:sz="4" w:space="0" w:color="000000"/>
              <w:bottom w:val="single" w:sz="4" w:space="0" w:color="000000"/>
              <w:right w:val="nil"/>
            </w:tcBorders>
            <w:vAlign w:val="center"/>
          </w:tcPr>
          <w:p w:rsidR="001A3199" w:rsidRPr="009D3332" w:rsidRDefault="001A3199" w:rsidP="009B0595">
            <w:pPr>
              <w:pStyle w:val="Noparagraphstyle"/>
              <w:spacing w:line="204" w:lineRule="auto"/>
              <w:textAlignment w:val="auto"/>
              <w:rPr>
                <w:rFonts w:ascii="Times New Roman" w:hAnsi="Times New Roman"/>
                <w:color w:val="auto"/>
                <w:sz w:val="18"/>
                <w:szCs w:val="18"/>
              </w:rPr>
            </w:pPr>
          </w:p>
        </w:tc>
        <w:tc>
          <w:tcPr>
            <w:tcW w:w="3399" w:type="dxa"/>
            <w:tcBorders>
              <w:top w:val="nil"/>
              <w:left w:val="single" w:sz="4" w:space="0" w:color="000000"/>
              <w:bottom w:val="single" w:sz="4" w:space="0" w:color="000000"/>
              <w:right w:val="single" w:sz="4" w:space="0" w:color="000000"/>
            </w:tcBorders>
            <w:vAlign w:val="center"/>
          </w:tcPr>
          <w:p w:rsidR="001A3199" w:rsidRPr="009D3332" w:rsidRDefault="001A3199" w:rsidP="009B0595">
            <w:pPr>
              <w:spacing w:line="204" w:lineRule="auto"/>
              <w:ind w:left="567" w:firstLine="0"/>
            </w:pPr>
          </w:p>
        </w:tc>
      </w:tr>
    </w:tbl>
    <w:p w:rsidR="001A3199" w:rsidRPr="009D3332" w:rsidRDefault="001A3199" w:rsidP="009B0595">
      <w:pPr>
        <w:pStyle w:val="3f3f3f3f3f3f3f3f3f3f3f3f3f3f3f3f"/>
        <w:spacing w:line="204" w:lineRule="auto"/>
        <w:ind w:left="360"/>
        <w:rPr>
          <w:rFonts w:ascii="Times New Roman" w:eastAsia="Times New Roman"/>
        </w:rPr>
      </w:pPr>
      <w:r w:rsidRPr="009D3332">
        <w:rPr>
          <w:rFonts w:ascii="Times New Roman" w:eastAsia="Times New Roman"/>
        </w:rPr>
        <w:t>3. Анализ урока</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3.1. Исчерпанность темы</w:t>
      </w:r>
    </w:p>
    <w:tbl>
      <w:tblPr>
        <w:tblW w:w="9639" w:type="dxa"/>
        <w:tblInd w:w="57" w:type="dxa"/>
        <w:tblCellMar>
          <w:top w:w="57" w:type="dxa"/>
          <w:left w:w="57" w:type="dxa"/>
          <w:bottom w:w="57" w:type="dxa"/>
          <w:right w:w="57" w:type="dxa"/>
        </w:tblCellMar>
        <w:tblLook w:val="0000" w:firstRow="0" w:lastRow="0" w:firstColumn="0" w:lastColumn="0" w:noHBand="0" w:noVBand="0"/>
      </w:tblPr>
      <w:tblGrid>
        <w:gridCol w:w="4945"/>
        <w:gridCol w:w="4694"/>
      </w:tblGrid>
      <w:tr w:rsidR="001A3199" w:rsidRPr="009D3332" w:rsidTr="007D5A8B">
        <w:trPr>
          <w:trHeight w:val="60"/>
        </w:trPr>
        <w:tc>
          <w:tcPr>
            <w:tcW w:w="4945" w:type="dxa"/>
            <w:tcBorders>
              <w:top w:val="single" w:sz="2" w:space="0" w:color="000000"/>
              <w:left w:val="single" w:sz="2" w:space="0" w:color="000000"/>
              <w:bottom w:val="single" w:sz="2"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исчерпана полностью;</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исчерпана не полностью;</w:t>
            </w:r>
          </w:p>
        </w:tc>
        <w:tc>
          <w:tcPr>
            <w:tcW w:w="4694" w:type="dxa"/>
            <w:tcBorders>
              <w:top w:val="single" w:sz="2" w:space="0" w:color="000000"/>
              <w:left w:val="single" w:sz="2" w:space="0" w:color="000000"/>
              <w:bottom w:val="single" w:sz="2" w:space="0" w:color="000000"/>
              <w:right w:val="single" w:sz="2" w:space="0" w:color="000000"/>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практически не исчерпана;</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не исчерпана.</w:t>
            </w:r>
          </w:p>
        </w:tc>
      </w:tr>
    </w:tbl>
    <w:p w:rsidR="001A3199" w:rsidRPr="009D3332" w:rsidRDefault="001A3199" w:rsidP="009B0595">
      <w:pPr>
        <w:pStyle w:val="a3"/>
        <w:tabs>
          <w:tab w:val="right" w:leader="underscore" w:pos="9580"/>
        </w:tabs>
        <w:spacing w:after="0" w:line="204" w:lineRule="auto"/>
        <w:ind w:left="360" w:firstLine="0"/>
      </w:pPr>
      <w:r w:rsidRPr="009D3332">
        <w:t xml:space="preserve">Замечания, рекомендации </w:t>
      </w:r>
      <w:r w:rsidRPr="009D3332">
        <w:tab/>
        <w:t>.</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3.2. Степень реализации цели урока</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цель реализована;</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цель реализована не полностью;</w:t>
      </w:r>
    </w:p>
    <w:p w:rsidR="001A3199" w:rsidRPr="009D3332" w:rsidRDefault="001A3199" w:rsidP="009B0595">
      <w:pPr>
        <w:pStyle w:val="a3"/>
        <w:tabs>
          <w:tab w:val="right" w:leader="underscore" w:pos="9580"/>
        </w:tabs>
        <w:spacing w:after="0" w:line="204" w:lineRule="auto"/>
        <w:ind w:left="360" w:firstLine="0"/>
        <w:rPr>
          <w:sz w:val="16"/>
          <w:szCs w:val="16"/>
        </w:rPr>
      </w:pPr>
      <w:r w:rsidRPr="009D3332">
        <w:rPr>
          <w:rFonts w:ascii="Calibri" w:hAnsi="Calibri" w:cs="Calibri"/>
          <w:sz w:val="16"/>
          <w:szCs w:val="16"/>
        </w:rPr>
        <w:t xml:space="preserve"> цель не </w:t>
      </w:r>
      <w:r w:rsidRPr="009D3332">
        <w:rPr>
          <w:sz w:val="16"/>
          <w:szCs w:val="16"/>
        </w:rPr>
        <w:t>реализована.</w:t>
      </w:r>
    </w:p>
    <w:p w:rsidR="001A3199" w:rsidRPr="009D3332" w:rsidRDefault="001A3199" w:rsidP="009B0595">
      <w:pPr>
        <w:pStyle w:val="a3"/>
        <w:tabs>
          <w:tab w:val="right" w:leader="underscore" w:pos="9580"/>
        </w:tabs>
        <w:spacing w:after="0" w:line="204" w:lineRule="auto"/>
        <w:ind w:left="360" w:firstLine="0"/>
      </w:pPr>
      <w:r w:rsidRPr="009D3332">
        <w:t xml:space="preserve">Замечания, рекомендации </w:t>
      </w:r>
      <w:r w:rsidRPr="009D3332">
        <w:tab/>
        <w:t>.</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3.3. Степень выполнения задач</w:t>
      </w:r>
    </w:p>
    <w:tbl>
      <w:tblPr>
        <w:tblW w:w="0" w:type="auto"/>
        <w:tblInd w:w="57" w:type="dxa"/>
        <w:tblCellMar>
          <w:top w:w="57" w:type="dxa"/>
          <w:left w:w="57" w:type="dxa"/>
          <w:bottom w:w="57" w:type="dxa"/>
          <w:right w:w="57" w:type="dxa"/>
        </w:tblCellMar>
        <w:tblLook w:val="0000" w:firstRow="0" w:lastRow="0" w:firstColumn="0" w:lastColumn="0" w:noHBand="0" w:noVBand="0"/>
      </w:tblPr>
      <w:tblGrid>
        <w:gridCol w:w="4846"/>
        <w:gridCol w:w="4850"/>
      </w:tblGrid>
      <w:tr w:rsidR="001A3199" w:rsidRPr="009D3332" w:rsidTr="007D5A8B">
        <w:trPr>
          <w:trHeight w:val="60"/>
        </w:trPr>
        <w:tc>
          <w:tcPr>
            <w:tcW w:w="5102" w:type="dxa"/>
            <w:tcBorders>
              <w:top w:val="nil"/>
              <w:left w:val="nil"/>
              <w:bottom w:val="nil"/>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задачи выполнены полностью;</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xml:space="preserve"> все задачи выполнены частично; </w:t>
            </w:r>
          </w:p>
        </w:tc>
        <w:tc>
          <w:tcPr>
            <w:tcW w:w="5104" w:type="dxa"/>
            <w:tcBorders>
              <w:top w:val="nil"/>
              <w:left w:val="nil"/>
              <w:bottom w:val="nil"/>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выполнены не все задачи;</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задачи не выполнены.</w:t>
            </w:r>
          </w:p>
        </w:tc>
      </w:tr>
    </w:tbl>
    <w:p w:rsidR="001A3199" w:rsidRPr="009D3332" w:rsidRDefault="001A3199" w:rsidP="009B0595">
      <w:pPr>
        <w:pStyle w:val="a3"/>
        <w:tabs>
          <w:tab w:val="right" w:leader="underscore" w:pos="9580"/>
        </w:tabs>
        <w:spacing w:after="0" w:line="204" w:lineRule="auto"/>
        <w:ind w:left="360" w:firstLine="0"/>
      </w:pPr>
      <w:r w:rsidRPr="009D3332">
        <w:t xml:space="preserve">Замечания, рекомендации </w:t>
      </w:r>
      <w:r w:rsidRPr="009D3332">
        <w:tab/>
        <w:t>.</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3.4. Характер отбора содержания материала урока</w:t>
      </w:r>
    </w:p>
    <w:tbl>
      <w:tblPr>
        <w:tblW w:w="9639" w:type="dxa"/>
        <w:tblInd w:w="57" w:type="dxa"/>
        <w:tblCellMar>
          <w:top w:w="57" w:type="dxa"/>
          <w:left w:w="57" w:type="dxa"/>
          <w:bottom w:w="57" w:type="dxa"/>
          <w:right w:w="57" w:type="dxa"/>
        </w:tblCellMar>
        <w:tblLook w:val="0000" w:firstRow="0" w:lastRow="0" w:firstColumn="0" w:lastColumn="0" w:noHBand="0" w:noVBand="0"/>
      </w:tblPr>
      <w:tblGrid>
        <w:gridCol w:w="5102"/>
        <w:gridCol w:w="4537"/>
      </w:tblGrid>
      <w:tr w:rsidR="001A3199" w:rsidRPr="009D3332" w:rsidTr="007D5A8B">
        <w:trPr>
          <w:trHeight w:val="222"/>
        </w:trPr>
        <w:tc>
          <w:tcPr>
            <w:tcW w:w="5102" w:type="dxa"/>
            <w:tcBorders>
              <w:top w:val="single" w:sz="2" w:space="0" w:color="000000"/>
              <w:left w:val="single" w:sz="2" w:space="0" w:color="000000"/>
              <w:bottom w:val="single" w:sz="2"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научность, значимость теоретическая;</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значимость практическая;</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логичность;</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соответствие возрастным и интеллектуальным возможностям учащихся;</w:t>
            </w:r>
          </w:p>
        </w:tc>
        <w:tc>
          <w:tcPr>
            <w:tcW w:w="4537" w:type="dxa"/>
            <w:tcBorders>
              <w:top w:val="single" w:sz="2" w:space="0" w:color="000000"/>
              <w:left w:val="nil"/>
              <w:bottom w:val="single" w:sz="2" w:space="0" w:color="000000"/>
              <w:right w:val="single" w:sz="2" w:space="0" w:color="000000"/>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доступность;</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наглядность;</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xml:space="preserve"> </w:t>
            </w:r>
            <w:proofErr w:type="spellStart"/>
            <w:r w:rsidRPr="009D3332">
              <w:rPr>
                <w:rFonts w:ascii="Times New Roman" w:hAnsi="Times New Roman" w:cs="Times New Roman"/>
                <w:sz w:val="16"/>
                <w:szCs w:val="16"/>
              </w:rPr>
              <w:t>дифференцированность</w:t>
            </w:r>
            <w:proofErr w:type="spellEnd"/>
            <w:r w:rsidRPr="009D3332">
              <w:rPr>
                <w:rFonts w:ascii="Times New Roman" w:hAnsi="Times New Roman" w:cs="Times New Roman"/>
                <w:sz w:val="16"/>
                <w:szCs w:val="16"/>
              </w:rPr>
              <w:t>;</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привлекательность;</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другое (указать, что).</w:t>
            </w:r>
          </w:p>
        </w:tc>
      </w:tr>
    </w:tbl>
    <w:p w:rsidR="001A3199" w:rsidRPr="009D3332" w:rsidRDefault="001A3199" w:rsidP="009B0595">
      <w:pPr>
        <w:pStyle w:val="a3"/>
        <w:tabs>
          <w:tab w:val="right" w:leader="underscore" w:pos="9580"/>
        </w:tabs>
        <w:spacing w:after="0" w:line="204" w:lineRule="auto"/>
        <w:ind w:left="360" w:firstLine="0"/>
      </w:pPr>
      <w:r w:rsidRPr="009D3332">
        <w:t xml:space="preserve">Замечания, рекомендации </w:t>
      </w:r>
      <w:r w:rsidRPr="009D3332">
        <w:tab/>
        <w:t>.</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3.5. Характеристика форм работы</w:t>
      </w:r>
    </w:p>
    <w:tbl>
      <w:tblPr>
        <w:tblW w:w="9639" w:type="dxa"/>
        <w:tblInd w:w="57" w:type="dxa"/>
        <w:tblCellMar>
          <w:top w:w="57" w:type="dxa"/>
          <w:left w:w="57" w:type="dxa"/>
          <w:bottom w:w="57" w:type="dxa"/>
          <w:right w:w="57" w:type="dxa"/>
        </w:tblCellMar>
        <w:tblLook w:val="0000" w:firstRow="0" w:lastRow="0" w:firstColumn="0" w:lastColumn="0" w:noHBand="0" w:noVBand="0"/>
      </w:tblPr>
      <w:tblGrid>
        <w:gridCol w:w="5102"/>
        <w:gridCol w:w="4537"/>
      </w:tblGrid>
      <w:tr w:rsidR="001A3199" w:rsidRPr="009D3332" w:rsidTr="007D5A8B">
        <w:trPr>
          <w:trHeight w:val="20"/>
        </w:trPr>
        <w:tc>
          <w:tcPr>
            <w:tcW w:w="5102" w:type="dxa"/>
            <w:tcBorders>
              <w:top w:val="single" w:sz="2" w:space="0" w:color="000000"/>
              <w:left w:val="single" w:sz="2" w:space="0" w:color="000000"/>
              <w:bottom w:val="single" w:sz="2"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соответствие цели, задачам и содержанию;</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разнообразие;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сменяемость;</w:t>
            </w:r>
          </w:p>
        </w:tc>
        <w:tc>
          <w:tcPr>
            <w:tcW w:w="4537" w:type="dxa"/>
            <w:tcBorders>
              <w:top w:val="single" w:sz="2" w:space="0" w:color="000000"/>
              <w:left w:val="nil"/>
              <w:bottom w:val="single" w:sz="2" w:space="0" w:color="000000"/>
              <w:right w:val="single" w:sz="2" w:space="0" w:color="000000"/>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xml:space="preserve"> </w:t>
            </w:r>
            <w:proofErr w:type="spellStart"/>
            <w:r w:rsidRPr="009D3332">
              <w:rPr>
                <w:rFonts w:ascii="Times New Roman" w:hAnsi="Times New Roman" w:cs="Times New Roman"/>
                <w:sz w:val="16"/>
                <w:szCs w:val="16"/>
              </w:rPr>
              <w:t>чередуемость</w:t>
            </w:r>
            <w:proofErr w:type="spellEnd"/>
            <w:r w:rsidRPr="009D3332">
              <w:rPr>
                <w:rFonts w:ascii="Times New Roman" w:hAnsi="Times New Roman" w:cs="Times New Roman"/>
                <w:sz w:val="16"/>
                <w:szCs w:val="16"/>
              </w:rPr>
              <w:t>;</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другое (указать, что).</w:t>
            </w:r>
          </w:p>
        </w:tc>
      </w:tr>
    </w:tbl>
    <w:p w:rsidR="001A3199" w:rsidRPr="009D3332" w:rsidRDefault="001A3199" w:rsidP="009B0595">
      <w:pPr>
        <w:pStyle w:val="a3"/>
        <w:tabs>
          <w:tab w:val="right" w:leader="underscore" w:pos="9580"/>
        </w:tabs>
        <w:spacing w:after="0" w:line="204" w:lineRule="auto"/>
        <w:ind w:left="360" w:firstLine="0"/>
      </w:pPr>
      <w:r w:rsidRPr="009D3332">
        <w:t xml:space="preserve">Замечания, рекомендации </w:t>
      </w:r>
      <w:r w:rsidRPr="009D3332">
        <w:tab/>
        <w:t>.</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3.6. Логичность композиции урока</w:t>
      </w:r>
    </w:p>
    <w:tbl>
      <w:tblPr>
        <w:tblW w:w="9639" w:type="dxa"/>
        <w:tblInd w:w="57" w:type="dxa"/>
        <w:tblCellMar>
          <w:top w:w="57" w:type="dxa"/>
          <w:left w:w="57" w:type="dxa"/>
          <w:bottom w:w="57" w:type="dxa"/>
          <w:right w:w="57" w:type="dxa"/>
        </w:tblCellMar>
        <w:tblLook w:val="0000" w:firstRow="0" w:lastRow="0" w:firstColumn="0" w:lastColumn="0" w:noHBand="0" w:noVBand="0"/>
      </w:tblPr>
      <w:tblGrid>
        <w:gridCol w:w="5102"/>
        <w:gridCol w:w="4537"/>
      </w:tblGrid>
      <w:tr w:rsidR="001A3199" w:rsidRPr="009D3332" w:rsidTr="007D5A8B">
        <w:trPr>
          <w:trHeight w:val="60"/>
        </w:trPr>
        <w:tc>
          <w:tcPr>
            <w:tcW w:w="5102" w:type="dxa"/>
            <w:tcBorders>
              <w:top w:val="single" w:sz="2" w:space="0" w:color="000000"/>
              <w:left w:val="single" w:sz="2" w:space="0" w:color="000000"/>
              <w:bottom w:val="single" w:sz="2"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композиция урока логична;</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в композиции урока имеются нарушения логики;</w:t>
            </w:r>
          </w:p>
        </w:tc>
        <w:tc>
          <w:tcPr>
            <w:tcW w:w="4537" w:type="dxa"/>
            <w:tcBorders>
              <w:top w:val="single" w:sz="2" w:space="0" w:color="000000"/>
              <w:left w:val="nil"/>
              <w:bottom w:val="single" w:sz="2" w:space="0" w:color="000000"/>
              <w:right w:val="single" w:sz="2" w:space="0" w:color="000000"/>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композиционная логика отсутствует.</w:t>
            </w:r>
          </w:p>
          <w:p w:rsidR="001A3199" w:rsidRPr="009D3332" w:rsidRDefault="001A3199" w:rsidP="009B0595">
            <w:pPr>
              <w:pStyle w:val="3f3f3f3f3f3f3f"/>
              <w:spacing w:line="204" w:lineRule="auto"/>
              <w:rPr>
                <w:rFonts w:ascii="Times New Roman" w:hAnsi="Times New Roman" w:cs="Times New Roman"/>
                <w:color w:val="auto"/>
                <w:sz w:val="16"/>
                <w:szCs w:val="16"/>
              </w:rPr>
            </w:pPr>
          </w:p>
        </w:tc>
      </w:tr>
    </w:tbl>
    <w:p w:rsidR="001A3199" w:rsidRPr="009D3332" w:rsidRDefault="001A3199" w:rsidP="009B0595">
      <w:pPr>
        <w:pStyle w:val="a3"/>
        <w:tabs>
          <w:tab w:val="right" w:leader="underscore" w:pos="9580"/>
        </w:tabs>
        <w:spacing w:after="0" w:line="204" w:lineRule="auto"/>
        <w:ind w:left="360" w:firstLine="0"/>
      </w:pPr>
      <w:r w:rsidRPr="009D3332">
        <w:t xml:space="preserve">Замечания, рекомендации </w:t>
      </w:r>
      <w:r w:rsidRPr="009D3332">
        <w:tab/>
        <w:t>.</w:t>
      </w:r>
    </w:p>
    <w:p w:rsidR="001A3199" w:rsidRPr="009D3332" w:rsidRDefault="001A3199" w:rsidP="009B0595">
      <w:pPr>
        <w:pStyle w:val="a3"/>
        <w:tabs>
          <w:tab w:val="right" w:leader="underscore" w:pos="9580"/>
        </w:tabs>
        <w:spacing w:after="0" w:line="204" w:lineRule="auto"/>
        <w:ind w:left="360" w:firstLine="0"/>
        <w:rPr>
          <w:b/>
          <w:bCs/>
          <w:i/>
          <w:iCs/>
        </w:rPr>
      </w:pPr>
      <w:r w:rsidRPr="009D3332">
        <w:rPr>
          <w:b/>
          <w:bCs/>
          <w:i/>
          <w:iCs/>
        </w:rPr>
        <w:t>3.7. Развивающая функция урока</w:t>
      </w:r>
    </w:p>
    <w:p w:rsidR="001A3199" w:rsidRPr="009D3332" w:rsidRDefault="001A3199" w:rsidP="009B0595">
      <w:pPr>
        <w:pStyle w:val="a3"/>
        <w:tabs>
          <w:tab w:val="right" w:leader="underscore" w:pos="9580"/>
        </w:tabs>
        <w:spacing w:after="0" w:line="204" w:lineRule="auto"/>
        <w:ind w:left="360" w:firstLine="0"/>
      </w:pPr>
      <w:r w:rsidRPr="009D3332">
        <w:tab/>
        <w:t>.</w:t>
      </w:r>
    </w:p>
    <w:p w:rsidR="001A3199" w:rsidRPr="009D3332" w:rsidRDefault="001A3199" w:rsidP="009B0595">
      <w:pPr>
        <w:pStyle w:val="a3"/>
        <w:tabs>
          <w:tab w:val="right" w:leader="underscore" w:pos="9580"/>
        </w:tabs>
        <w:spacing w:after="0" w:line="204" w:lineRule="auto"/>
        <w:ind w:left="360" w:firstLine="0"/>
        <w:rPr>
          <w:b/>
          <w:i/>
        </w:rPr>
      </w:pPr>
      <w:r w:rsidRPr="009D3332">
        <w:rPr>
          <w:b/>
          <w:i/>
        </w:rPr>
        <w:t>3.8. Воспитывающая функция урока</w:t>
      </w:r>
    </w:p>
    <w:p w:rsidR="001A3199" w:rsidRPr="009D3332" w:rsidRDefault="001A3199" w:rsidP="009B0595">
      <w:pPr>
        <w:pStyle w:val="a3"/>
        <w:tabs>
          <w:tab w:val="right" w:leader="underscore" w:pos="9580"/>
        </w:tabs>
        <w:spacing w:after="0" w:line="204" w:lineRule="auto"/>
        <w:ind w:left="360" w:firstLine="0"/>
      </w:pPr>
      <w:r w:rsidRPr="009D3332">
        <w:t>____________________________________________________________________________________.</w:t>
      </w:r>
    </w:p>
    <w:p w:rsidR="001A3199" w:rsidRPr="009D3332" w:rsidRDefault="001A3199" w:rsidP="009B0595">
      <w:pPr>
        <w:pStyle w:val="a3"/>
        <w:tabs>
          <w:tab w:val="right" w:leader="underscore" w:pos="9580"/>
        </w:tabs>
        <w:spacing w:after="0" w:line="204" w:lineRule="auto"/>
        <w:ind w:left="360" w:firstLine="0"/>
        <w:rPr>
          <w:b/>
          <w:i/>
        </w:rPr>
      </w:pPr>
      <w:r w:rsidRPr="009D3332">
        <w:rPr>
          <w:b/>
          <w:i/>
        </w:rPr>
        <w:t>3.9. Соблюдение культурологического принципа при изложении материала</w:t>
      </w:r>
    </w:p>
    <w:p w:rsidR="001A3199" w:rsidRPr="009D3332" w:rsidRDefault="001A3199" w:rsidP="009B0595">
      <w:pPr>
        <w:pStyle w:val="a3"/>
        <w:spacing w:after="0" w:line="204" w:lineRule="auto"/>
        <w:ind w:left="360" w:firstLine="0"/>
      </w:pPr>
      <w:r w:rsidRPr="009D3332">
        <w:t>____________________________________________________________________________________ .</w:t>
      </w:r>
    </w:p>
    <w:p w:rsidR="001A3199" w:rsidRPr="009D3332" w:rsidRDefault="001A3199" w:rsidP="009B0595">
      <w:pPr>
        <w:pStyle w:val="a3"/>
        <w:spacing w:after="0" w:line="204" w:lineRule="auto"/>
        <w:ind w:left="360" w:firstLine="0"/>
        <w:rPr>
          <w:b/>
          <w:bCs/>
          <w:i/>
          <w:iCs/>
        </w:rPr>
      </w:pPr>
      <w:r w:rsidRPr="009D3332">
        <w:rPr>
          <w:b/>
          <w:bCs/>
          <w:i/>
          <w:iCs/>
        </w:rPr>
        <w:t>3.8. Психологическая характеристика урока (психологический климат занятия)</w:t>
      </w:r>
    </w:p>
    <w:tbl>
      <w:tblPr>
        <w:tblW w:w="9340" w:type="dxa"/>
        <w:tblInd w:w="57" w:type="dxa"/>
        <w:tblCellMar>
          <w:top w:w="57" w:type="dxa"/>
          <w:left w:w="57" w:type="dxa"/>
          <w:bottom w:w="57" w:type="dxa"/>
          <w:right w:w="57" w:type="dxa"/>
        </w:tblCellMar>
        <w:tblLook w:val="0000" w:firstRow="0" w:lastRow="0" w:firstColumn="0" w:lastColumn="0" w:noHBand="0" w:noVBand="0"/>
      </w:tblPr>
      <w:tblGrid>
        <w:gridCol w:w="7513"/>
        <w:gridCol w:w="452"/>
        <w:gridCol w:w="524"/>
        <w:gridCol w:w="451"/>
        <w:gridCol w:w="400"/>
      </w:tblGrid>
      <w:tr w:rsidR="001A3199" w:rsidRPr="009D3332" w:rsidTr="007D5A8B">
        <w:tc>
          <w:tcPr>
            <w:tcW w:w="7513"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Параметры оценки</w:t>
            </w:r>
          </w:p>
        </w:tc>
        <w:tc>
          <w:tcPr>
            <w:tcW w:w="452"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w:t>
            </w:r>
          </w:p>
        </w:tc>
        <w:tc>
          <w:tcPr>
            <w:tcW w:w="524"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w:t>
            </w:r>
          </w:p>
        </w:tc>
        <w:tc>
          <w:tcPr>
            <w:tcW w:w="451"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w:t>
            </w:r>
          </w:p>
        </w:tc>
        <w:tc>
          <w:tcPr>
            <w:tcW w:w="400" w:type="dxa"/>
            <w:tcBorders>
              <w:top w:val="single" w:sz="4" w:space="0" w:color="000000"/>
              <w:left w:val="single" w:sz="4" w:space="0" w:color="000000"/>
              <w:bottom w:val="single" w:sz="4" w:space="0" w:color="000000"/>
              <w:right w:val="single" w:sz="4" w:space="0" w:color="000000"/>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w:t>
            </w:r>
          </w:p>
        </w:tc>
      </w:tr>
      <w:tr w:rsidR="001A3199" w:rsidRPr="009D3332" w:rsidTr="007D5A8B">
        <w:trPr>
          <w:trHeight w:val="101"/>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Разнообразие приемов психологического воздействия и стимулирования активности учащихся</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r>
      <w:tr w:rsidR="001A3199" w:rsidRPr="009D3332" w:rsidTr="007D5A8B">
        <w:trPr>
          <w:trHeight w:val="35"/>
        </w:trPr>
        <w:tc>
          <w:tcPr>
            <w:tcW w:w="7513" w:type="dxa"/>
            <w:tcBorders>
              <w:top w:val="nil"/>
              <w:left w:val="single" w:sz="4" w:space="0" w:color="000000"/>
              <w:bottom w:val="single" w:sz="4" w:space="0" w:color="auto"/>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Разумное соотношение нагрузки на память и мышление</w:t>
            </w:r>
          </w:p>
        </w:tc>
        <w:tc>
          <w:tcPr>
            <w:tcW w:w="452" w:type="dxa"/>
            <w:tcBorders>
              <w:top w:val="nil"/>
              <w:left w:val="single" w:sz="4" w:space="0" w:color="000000"/>
              <w:bottom w:val="single" w:sz="4" w:space="0" w:color="auto"/>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auto"/>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auto"/>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auto"/>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single" w:sz="4" w:space="0" w:color="auto"/>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Разумное соотношение воспроизводящей и творческой деятельности</w:t>
            </w:r>
          </w:p>
        </w:tc>
        <w:tc>
          <w:tcPr>
            <w:tcW w:w="452" w:type="dxa"/>
            <w:tcBorders>
              <w:top w:val="single" w:sz="4" w:space="0" w:color="auto"/>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single" w:sz="4" w:space="0" w:color="auto"/>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single" w:sz="4" w:space="0" w:color="auto"/>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single" w:sz="4" w:space="0" w:color="auto"/>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Разумное соотношение знаний «в готовом виде» и их самостоятельного поиска</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Разумное соотношение побуждения учащихся к деятельности и корректного принуждения школьников</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Педагогический такт учителя</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Психологический климат в классе</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Рабочее самочувствие учителя на уроке</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Рабочее самочувствие учащихся на уроке</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Учет возрастных и психофизических особенностей отдельных учащихся и класса в целом</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r w:rsidR="001A3199" w:rsidRPr="009D3332" w:rsidTr="007D5A8B">
        <w:trPr>
          <w:trHeight w:val="170"/>
        </w:trPr>
        <w:tc>
          <w:tcPr>
            <w:tcW w:w="7513"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Другое</w:t>
            </w:r>
          </w:p>
        </w:tc>
        <w:tc>
          <w:tcPr>
            <w:tcW w:w="452"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524"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51"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c>
          <w:tcPr>
            <w:tcW w:w="400" w:type="dxa"/>
            <w:tcBorders>
              <w:top w:val="nil"/>
              <w:left w:val="single" w:sz="4" w:space="0" w:color="000000"/>
              <w:bottom w:val="single" w:sz="4" w:space="0" w:color="000000"/>
              <w:right w:val="single" w:sz="4" w:space="0" w:color="000000"/>
            </w:tcBorders>
          </w:tcPr>
          <w:p w:rsidR="001A3199" w:rsidRPr="009D3332" w:rsidRDefault="001A3199" w:rsidP="009B0595">
            <w:pPr>
              <w:spacing w:line="204" w:lineRule="auto"/>
              <w:ind w:left="567" w:firstLine="0"/>
              <w:rPr>
                <w:sz w:val="16"/>
                <w:szCs w:val="16"/>
              </w:rPr>
            </w:pPr>
          </w:p>
        </w:tc>
      </w:tr>
    </w:tbl>
    <w:p w:rsidR="001A3199" w:rsidRPr="009D3332" w:rsidRDefault="001A3199" w:rsidP="009B0595">
      <w:pPr>
        <w:pStyle w:val="a3"/>
        <w:spacing w:after="0" w:line="204" w:lineRule="auto"/>
        <w:ind w:left="360" w:firstLine="0"/>
        <w:rPr>
          <w:b/>
          <w:bCs/>
          <w:i/>
          <w:iCs/>
        </w:rPr>
      </w:pPr>
      <w:r w:rsidRPr="009D3332">
        <w:rPr>
          <w:b/>
          <w:bCs/>
          <w:i/>
          <w:iCs/>
        </w:rPr>
        <w:t>3.9. Анализ домашнего задания</w:t>
      </w:r>
    </w:p>
    <w:tbl>
      <w:tblPr>
        <w:tblW w:w="9498" w:type="dxa"/>
        <w:tblInd w:w="57" w:type="dxa"/>
        <w:tblCellMar>
          <w:top w:w="57" w:type="dxa"/>
          <w:left w:w="57" w:type="dxa"/>
          <w:bottom w:w="57" w:type="dxa"/>
          <w:right w:w="57" w:type="dxa"/>
        </w:tblCellMar>
        <w:tblLook w:val="0000" w:firstRow="0" w:lastRow="0" w:firstColumn="0" w:lastColumn="0" w:noHBand="0" w:noVBand="0"/>
      </w:tblPr>
      <w:tblGrid>
        <w:gridCol w:w="2395"/>
        <w:gridCol w:w="3256"/>
        <w:gridCol w:w="2680"/>
        <w:gridCol w:w="1167"/>
      </w:tblGrid>
      <w:tr w:rsidR="001A3199" w:rsidRPr="009D3332" w:rsidTr="007D5A8B">
        <w:trPr>
          <w:trHeight w:val="1079"/>
        </w:trPr>
        <w:tc>
          <w:tcPr>
            <w:tcW w:w="2444"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По объему</w:t>
            </w:r>
          </w:p>
        </w:tc>
        <w:tc>
          <w:tcPr>
            <w:tcW w:w="3339"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По содержанию</w:t>
            </w:r>
          </w:p>
        </w:tc>
        <w:tc>
          <w:tcPr>
            <w:tcW w:w="2722" w:type="dxa"/>
            <w:tcBorders>
              <w:top w:val="single" w:sz="4" w:space="0" w:color="000000"/>
              <w:left w:val="single" w:sz="4" w:space="0" w:color="000000"/>
              <w:bottom w:val="single" w:sz="4" w:space="0" w:color="000000"/>
              <w:right w:val="nil"/>
            </w:tcBorders>
            <w:vAlign w:val="center"/>
          </w:tcPr>
          <w:p w:rsidR="001A3199" w:rsidRPr="009D3332" w:rsidRDefault="001A3199" w:rsidP="009B0595">
            <w:pPr>
              <w:pStyle w:val="3f3f3f3f3f3f3f"/>
              <w:spacing w:line="204" w:lineRule="auto"/>
              <w:jc w:val="center"/>
              <w:rPr>
                <w:rFonts w:ascii="Times New Roman" w:hAnsi="Times New Roman" w:cs="Times New Roman"/>
                <w:b/>
                <w:bCs/>
                <w:i/>
                <w:iCs/>
                <w:sz w:val="16"/>
                <w:szCs w:val="16"/>
              </w:rPr>
            </w:pPr>
            <w:r w:rsidRPr="009D3332">
              <w:rPr>
                <w:rFonts w:ascii="Times New Roman" w:hAnsi="Times New Roman" w:cs="Times New Roman"/>
                <w:b/>
                <w:bCs/>
                <w:i/>
                <w:iCs/>
                <w:sz w:val="16"/>
                <w:szCs w:val="16"/>
              </w:rPr>
              <w:t>По форме</w:t>
            </w:r>
          </w:p>
        </w:tc>
        <w:tc>
          <w:tcPr>
            <w:tcW w:w="993" w:type="dxa"/>
            <w:tcBorders>
              <w:top w:val="single" w:sz="4" w:space="0" w:color="000000"/>
              <w:left w:val="single" w:sz="4" w:space="0" w:color="000000"/>
              <w:bottom w:val="single" w:sz="4" w:space="0" w:color="000000"/>
              <w:right w:val="single" w:sz="4" w:space="0" w:color="000000"/>
            </w:tcBorders>
            <w:vAlign w:val="center"/>
          </w:tcPr>
          <w:p w:rsidR="001A3199" w:rsidRPr="009D3332" w:rsidRDefault="001A3199" w:rsidP="009B0595">
            <w:pPr>
              <w:pStyle w:val="3f3f3f3f3f3f3f"/>
              <w:spacing w:line="204" w:lineRule="auto"/>
              <w:jc w:val="center"/>
              <w:rPr>
                <w:rFonts w:ascii="Times New Roman" w:hAnsi="Times New Roman" w:cs="Times New Roman"/>
                <w:sz w:val="16"/>
                <w:szCs w:val="16"/>
              </w:rPr>
            </w:pPr>
            <w:r w:rsidRPr="009D3332">
              <w:rPr>
                <w:rFonts w:ascii="Times New Roman" w:hAnsi="Times New Roman" w:cs="Times New Roman"/>
                <w:b/>
                <w:i/>
                <w:sz w:val="16"/>
                <w:szCs w:val="16"/>
              </w:rPr>
              <w:t>Примечания,</w:t>
            </w:r>
          </w:p>
          <w:p w:rsidR="001A3199" w:rsidRPr="009D3332" w:rsidRDefault="001A3199" w:rsidP="009B0595">
            <w:pPr>
              <w:pStyle w:val="3f3f3f3f3f3f3f"/>
              <w:spacing w:line="204" w:lineRule="auto"/>
              <w:jc w:val="center"/>
              <w:rPr>
                <w:rFonts w:ascii="Times New Roman" w:hAnsi="Times New Roman" w:cs="Times New Roman"/>
                <w:sz w:val="16"/>
                <w:szCs w:val="16"/>
              </w:rPr>
            </w:pPr>
            <w:r w:rsidRPr="009D3332">
              <w:rPr>
                <w:rFonts w:ascii="Times New Roman" w:hAnsi="Times New Roman" w:cs="Times New Roman"/>
                <w:b/>
                <w:i/>
                <w:sz w:val="16"/>
                <w:szCs w:val="16"/>
              </w:rPr>
              <w:t>замечания</w:t>
            </w:r>
          </w:p>
        </w:tc>
      </w:tr>
      <w:tr w:rsidR="001A3199" w:rsidRPr="009D3332" w:rsidTr="007D5A8B">
        <w:trPr>
          <w:trHeight w:val="60"/>
        </w:trPr>
        <w:tc>
          <w:tcPr>
            <w:tcW w:w="2444"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соответствует нормам</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перегруженное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недостаточное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только на ближайший урок</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несколько уроков вперед</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на всю тему (блок, раздел)</w:t>
            </w:r>
          </w:p>
        </w:tc>
        <w:tc>
          <w:tcPr>
            <w:tcW w:w="3339"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только репродуктивное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только продуктивное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репродуктивное + продуктивное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связано только с пройденным материалом</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перспективное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связывает пройденный материал с материалом следующих уроков</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xml:space="preserve"> не связано с материалом ближайших </w:t>
            </w:r>
            <w:r w:rsidRPr="009D3332">
              <w:rPr>
                <w:rFonts w:ascii="Times New Roman" w:hAnsi="Times New Roman" w:cs="Times New Roman"/>
                <w:sz w:val="16"/>
                <w:szCs w:val="16"/>
              </w:rPr>
              <w:lastRenderedPageBreak/>
              <w:t>уроков</w:t>
            </w:r>
          </w:p>
        </w:tc>
        <w:tc>
          <w:tcPr>
            <w:tcW w:w="2722" w:type="dxa"/>
            <w:tcBorders>
              <w:top w:val="nil"/>
              <w:left w:val="single" w:sz="4" w:space="0" w:color="000000"/>
              <w:bottom w:val="single" w:sz="4" w:space="0" w:color="000000"/>
              <w:right w:val="nil"/>
            </w:tcBorders>
          </w:tcPr>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lastRenderedPageBreak/>
              <w:t> только устное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только письменное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устное + письменное</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одинаковое для всех учащихся</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дифференцированное по сложности</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t> дифференцированное (предоставлен выбор самим учащимся)</w:t>
            </w:r>
          </w:p>
          <w:p w:rsidR="001A3199" w:rsidRPr="009D3332" w:rsidRDefault="001A3199" w:rsidP="009B0595">
            <w:pPr>
              <w:pStyle w:val="3f3f3f3f3f3f3f"/>
              <w:spacing w:line="204" w:lineRule="auto"/>
              <w:rPr>
                <w:rFonts w:ascii="Times New Roman" w:hAnsi="Times New Roman" w:cs="Times New Roman"/>
                <w:sz w:val="16"/>
                <w:szCs w:val="16"/>
              </w:rPr>
            </w:pPr>
            <w:r w:rsidRPr="009D3332">
              <w:rPr>
                <w:rFonts w:ascii="Times New Roman" w:hAnsi="Times New Roman" w:cs="Times New Roman"/>
                <w:sz w:val="16"/>
                <w:szCs w:val="16"/>
              </w:rPr>
              <w:lastRenderedPageBreak/>
              <w:t> с индивидуальными и групповыми заданиями</w:t>
            </w:r>
          </w:p>
        </w:tc>
        <w:tc>
          <w:tcPr>
            <w:tcW w:w="993" w:type="dxa"/>
            <w:tcBorders>
              <w:top w:val="nil"/>
              <w:left w:val="single" w:sz="4" w:space="0" w:color="000000"/>
              <w:bottom w:val="single" w:sz="4" w:space="0" w:color="000000"/>
              <w:right w:val="single" w:sz="4" w:space="0" w:color="000000"/>
            </w:tcBorders>
          </w:tcPr>
          <w:p w:rsidR="001A3199" w:rsidRPr="009D3332" w:rsidRDefault="001A3199" w:rsidP="009B0595">
            <w:pPr>
              <w:pStyle w:val="Noparagraphstyle"/>
              <w:spacing w:line="204" w:lineRule="auto"/>
              <w:textAlignment w:val="auto"/>
              <w:rPr>
                <w:rFonts w:ascii="Times New Roman" w:hAnsi="Times New Roman"/>
                <w:color w:val="auto"/>
                <w:sz w:val="16"/>
                <w:szCs w:val="16"/>
              </w:rPr>
            </w:pPr>
          </w:p>
        </w:tc>
      </w:tr>
    </w:tbl>
    <w:p w:rsidR="001A3199" w:rsidRPr="009D3332" w:rsidRDefault="001A3199" w:rsidP="009B0595">
      <w:pPr>
        <w:pStyle w:val="3f3f3f3f3f3f3f3f3f3f3f3f3f3f3f3f"/>
        <w:spacing w:line="204" w:lineRule="auto"/>
        <w:ind w:left="360"/>
        <w:rPr>
          <w:rFonts w:ascii="Times New Roman" w:eastAsia="Times New Roman"/>
        </w:rPr>
      </w:pPr>
    </w:p>
    <w:p w:rsidR="001A3199" w:rsidRPr="009D3332" w:rsidRDefault="001A3199" w:rsidP="009B0595">
      <w:pPr>
        <w:pStyle w:val="3f3f3f3f3f3f3f3f3f3f3f3f3f3f3f3f"/>
        <w:spacing w:line="204" w:lineRule="auto"/>
        <w:ind w:left="360"/>
        <w:rPr>
          <w:rFonts w:ascii="Times New Roman" w:eastAsia="Times New Roman"/>
        </w:rPr>
      </w:pPr>
      <w:r w:rsidRPr="009D3332">
        <w:rPr>
          <w:rFonts w:ascii="Times New Roman" w:eastAsia="Times New Roman"/>
        </w:rPr>
        <w:t>4. Оценка урока</w:t>
      </w:r>
    </w:p>
    <w:p w:rsidR="001A3199" w:rsidRPr="009D3332" w:rsidRDefault="001A3199" w:rsidP="009B0595">
      <w:pPr>
        <w:pStyle w:val="a3"/>
        <w:tabs>
          <w:tab w:val="right" w:leader="underscore" w:pos="9540"/>
        </w:tabs>
        <w:spacing w:after="0" w:line="204" w:lineRule="auto"/>
        <w:ind w:left="360" w:firstLine="0"/>
      </w:pPr>
      <w:r w:rsidRPr="009D3332">
        <w:rPr>
          <w:b/>
          <w:i/>
        </w:rPr>
        <w:t>4.1. Оценка урока учителем (самооценка)</w:t>
      </w:r>
      <w:r w:rsidRPr="009D3332">
        <w:tab/>
      </w:r>
    </w:p>
    <w:p w:rsidR="001A3199" w:rsidRPr="009D3332" w:rsidRDefault="001A3199" w:rsidP="009B0595">
      <w:pPr>
        <w:pStyle w:val="a3"/>
        <w:tabs>
          <w:tab w:val="right" w:leader="underscore" w:pos="9540"/>
        </w:tabs>
        <w:spacing w:after="0" w:line="204" w:lineRule="auto"/>
        <w:ind w:left="360" w:firstLine="0"/>
      </w:pPr>
      <w:r w:rsidRPr="009D3332">
        <w:tab/>
        <w:t>___________________________________</w:t>
      </w:r>
    </w:p>
    <w:p w:rsidR="001A3199" w:rsidRPr="009D3332" w:rsidRDefault="001A3199" w:rsidP="009B0595">
      <w:pPr>
        <w:pStyle w:val="a3"/>
        <w:tabs>
          <w:tab w:val="right" w:leader="underscore" w:pos="9540"/>
        </w:tabs>
        <w:spacing w:after="0" w:line="204" w:lineRule="auto"/>
        <w:ind w:left="360" w:firstLine="0"/>
      </w:pPr>
      <w:r w:rsidRPr="009D3332">
        <w:t>____________________________________________________________________________________.</w:t>
      </w:r>
    </w:p>
    <w:p w:rsidR="001A3199" w:rsidRPr="009D3332" w:rsidRDefault="001A3199" w:rsidP="009B0595">
      <w:pPr>
        <w:pStyle w:val="a3"/>
        <w:spacing w:after="0" w:line="204" w:lineRule="auto"/>
        <w:ind w:left="360" w:firstLine="0"/>
        <w:rPr>
          <w:b/>
          <w:bCs/>
          <w:i/>
          <w:iCs/>
        </w:rPr>
      </w:pPr>
      <w:r w:rsidRPr="009D3332">
        <w:rPr>
          <w:b/>
          <w:bCs/>
          <w:i/>
          <w:iCs/>
        </w:rPr>
        <w:t>4.2. Замечания и предложения</w:t>
      </w:r>
    </w:p>
    <w:tbl>
      <w:tblPr>
        <w:tblW w:w="9498" w:type="dxa"/>
        <w:tblInd w:w="57" w:type="dxa"/>
        <w:tblCellMar>
          <w:top w:w="57" w:type="dxa"/>
          <w:left w:w="57" w:type="dxa"/>
          <w:bottom w:w="57" w:type="dxa"/>
          <w:right w:w="57" w:type="dxa"/>
        </w:tblCellMar>
        <w:tblLook w:val="0000" w:firstRow="0" w:lastRow="0" w:firstColumn="0" w:lastColumn="0" w:noHBand="0" w:noVBand="0"/>
      </w:tblPr>
      <w:tblGrid>
        <w:gridCol w:w="3015"/>
        <w:gridCol w:w="6483"/>
      </w:tblGrid>
      <w:tr w:rsidR="001A3199" w:rsidRPr="009D3332" w:rsidTr="007D5A8B">
        <w:trPr>
          <w:trHeight w:val="371"/>
        </w:trPr>
        <w:tc>
          <w:tcPr>
            <w:tcW w:w="3015" w:type="dxa"/>
            <w:tcBorders>
              <w:top w:val="single" w:sz="4" w:space="0" w:color="000000"/>
              <w:left w:val="single" w:sz="4" w:space="0" w:color="000000"/>
              <w:bottom w:val="single" w:sz="4" w:space="0" w:color="000000"/>
              <w:right w:val="nil"/>
            </w:tcBorders>
          </w:tcPr>
          <w:p w:rsidR="001A3199" w:rsidRPr="009D3332" w:rsidRDefault="001A3199" w:rsidP="009B0595">
            <w:pPr>
              <w:pStyle w:val="3f3f3f3f3f3f3f"/>
              <w:spacing w:line="204" w:lineRule="auto"/>
              <w:jc w:val="center"/>
              <w:rPr>
                <w:rFonts w:ascii="Times New Roman" w:hAnsi="Times New Roman" w:cs="Times New Roman"/>
                <w:b/>
                <w:bCs/>
                <w:i/>
                <w:iCs/>
              </w:rPr>
            </w:pPr>
            <w:r w:rsidRPr="009D3332">
              <w:rPr>
                <w:rFonts w:ascii="Times New Roman" w:hAnsi="Times New Roman" w:cs="Times New Roman"/>
                <w:b/>
                <w:bCs/>
                <w:i/>
                <w:iCs/>
              </w:rPr>
              <w:t>Замечания</w:t>
            </w:r>
          </w:p>
        </w:tc>
        <w:tc>
          <w:tcPr>
            <w:tcW w:w="6483" w:type="dxa"/>
            <w:tcBorders>
              <w:top w:val="single" w:sz="4" w:space="0" w:color="000000"/>
              <w:left w:val="single" w:sz="4" w:space="0" w:color="000000"/>
              <w:bottom w:val="single" w:sz="4" w:space="0" w:color="000000"/>
              <w:right w:val="single" w:sz="4" w:space="0" w:color="000000"/>
            </w:tcBorders>
          </w:tcPr>
          <w:p w:rsidR="001A3199" w:rsidRPr="009D3332" w:rsidRDefault="001A3199" w:rsidP="009B0595">
            <w:pPr>
              <w:pStyle w:val="3f3f3f3f3f3f3f"/>
              <w:spacing w:line="204" w:lineRule="auto"/>
              <w:jc w:val="center"/>
              <w:rPr>
                <w:rFonts w:ascii="Times New Roman" w:hAnsi="Times New Roman" w:cs="Times New Roman"/>
                <w:b/>
                <w:bCs/>
                <w:i/>
                <w:iCs/>
              </w:rPr>
            </w:pPr>
            <w:r w:rsidRPr="009D3332">
              <w:rPr>
                <w:rFonts w:ascii="Times New Roman" w:hAnsi="Times New Roman" w:cs="Times New Roman"/>
                <w:b/>
                <w:bCs/>
                <w:i/>
                <w:iCs/>
              </w:rPr>
              <w:t>Предложения, рекомендации, пути решения проблем</w:t>
            </w:r>
          </w:p>
        </w:tc>
      </w:tr>
      <w:tr w:rsidR="001A3199" w:rsidRPr="009D3332" w:rsidTr="007D5A8B">
        <w:trPr>
          <w:trHeight w:val="60"/>
        </w:trPr>
        <w:tc>
          <w:tcPr>
            <w:tcW w:w="3015" w:type="dxa"/>
            <w:tcBorders>
              <w:top w:val="nil"/>
              <w:left w:val="single" w:sz="4" w:space="0" w:color="000000"/>
              <w:bottom w:val="single" w:sz="4" w:space="0" w:color="000000"/>
              <w:right w:val="nil"/>
            </w:tcBorders>
          </w:tcPr>
          <w:p w:rsidR="001A3199" w:rsidRPr="009D3332" w:rsidRDefault="001A3199" w:rsidP="009B0595">
            <w:pPr>
              <w:pStyle w:val="Noparagraphstyle"/>
              <w:spacing w:line="204" w:lineRule="auto"/>
              <w:textAlignment w:val="auto"/>
              <w:rPr>
                <w:rFonts w:ascii="Times New Roman" w:hAnsi="Times New Roman"/>
                <w:color w:val="auto"/>
                <w:sz w:val="18"/>
                <w:szCs w:val="18"/>
              </w:rPr>
            </w:pPr>
          </w:p>
        </w:tc>
        <w:tc>
          <w:tcPr>
            <w:tcW w:w="6483" w:type="dxa"/>
            <w:tcBorders>
              <w:top w:val="nil"/>
              <w:left w:val="single" w:sz="4" w:space="0" w:color="000000"/>
              <w:bottom w:val="single" w:sz="4" w:space="0" w:color="000000"/>
              <w:right w:val="single" w:sz="4" w:space="0" w:color="000000"/>
            </w:tcBorders>
          </w:tcPr>
          <w:p w:rsidR="001A3199" w:rsidRPr="009D3332" w:rsidRDefault="001A3199" w:rsidP="009B0595">
            <w:pPr>
              <w:pStyle w:val="Noparagraphstyle"/>
              <w:spacing w:line="204" w:lineRule="auto"/>
              <w:textAlignment w:val="auto"/>
              <w:rPr>
                <w:rFonts w:ascii="Times New Roman" w:hAnsi="Times New Roman"/>
                <w:color w:val="auto"/>
                <w:sz w:val="18"/>
                <w:szCs w:val="18"/>
              </w:rPr>
            </w:pPr>
          </w:p>
        </w:tc>
      </w:tr>
    </w:tbl>
    <w:p w:rsidR="00DC3147" w:rsidRPr="009D3332" w:rsidRDefault="00DC3147" w:rsidP="009B0595">
      <w:pPr>
        <w:pStyle w:val="a3"/>
        <w:spacing w:after="0" w:line="204" w:lineRule="auto"/>
        <w:ind w:left="567" w:firstLine="0"/>
        <w:rPr>
          <w:sz w:val="24"/>
          <w:szCs w:val="24"/>
        </w:rPr>
      </w:pPr>
    </w:p>
    <w:p w:rsidR="00B36921" w:rsidRPr="009D3332" w:rsidRDefault="00B36921" w:rsidP="009B0595">
      <w:pPr>
        <w:pStyle w:val="a3"/>
        <w:spacing w:after="0" w:line="204" w:lineRule="auto"/>
        <w:rPr>
          <w:sz w:val="24"/>
          <w:szCs w:val="24"/>
        </w:rPr>
      </w:pPr>
    </w:p>
    <w:tbl>
      <w:tblPr>
        <w:tblW w:w="10030" w:type="dxa"/>
        <w:tblLook w:val="01E0" w:firstRow="1" w:lastRow="1" w:firstColumn="1" w:lastColumn="1" w:noHBand="0" w:noVBand="0"/>
      </w:tblPr>
      <w:tblGrid>
        <w:gridCol w:w="5307"/>
        <w:gridCol w:w="1464"/>
        <w:gridCol w:w="283"/>
        <w:gridCol w:w="1624"/>
        <w:gridCol w:w="1069"/>
        <w:gridCol w:w="283"/>
      </w:tblGrid>
      <w:tr w:rsidR="001A3199" w:rsidRPr="009D3332" w:rsidTr="001A3199">
        <w:tc>
          <w:tcPr>
            <w:tcW w:w="7054" w:type="dxa"/>
            <w:gridSpan w:val="3"/>
          </w:tcPr>
          <w:p w:rsidR="001A3199" w:rsidRPr="009D3332" w:rsidRDefault="001A3199" w:rsidP="009B0595">
            <w:pPr>
              <w:pStyle w:val="a3"/>
              <w:spacing w:after="0" w:line="204" w:lineRule="auto"/>
              <w:ind w:firstLine="0"/>
              <w:rPr>
                <w:rFonts w:eastAsia="Times New Roman"/>
                <w:sz w:val="28"/>
                <w:szCs w:val="28"/>
              </w:rPr>
            </w:pPr>
          </w:p>
          <w:p w:rsidR="001A3199" w:rsidRPr="009D3332" w:rsidRDefault="001A3199" w:rsidP="009B0595">
            <w:pPr>
              <w:pStyle w:val="a3"/>
              <w:spacing w:after="0" w:line="204" w:lineRule="auto"/>
              <w:ind w:firstLine="0"/>
              <w:rPr>
                <w:rFonts w:eastAsia="Times New Roman"/>
                <w:sz w:val="28"/>
                <w:szCs w:val="28"/>
              </w:rPr>
            </w:pPr>
            <w:r w:rsidRPr="009D3332">
              <w:rPr>
                <w:rFonts w:eastAsia="Times New Roman"/>
                <w:sz w:val="28"/>
                <w:szCs w:val="28"/>
              </w:rPr>
              <w:t>Заведующий кафедрой обществоведческих дисциплин</w:t>
            </w:r>
          </w:p>
          <w:p w:rsidR="001A3199" w:rsidRPr="009D3332" w:rsidRDefault="001A3199" w:rsidP="009B0595">
            <w:pPr>
              <w:pStyle w:val="a3"/>
              <w:spacing w:after="0" w:line="204" w:lineRule="auto"/>
              <w:ind w:firstLine="0"/>
              <w:rPr>
                <w:rFonts w:eastAsia="Times New Roman"/>
                <w:sz w:val="28"/>
                <w:szCs w:val="28"/>
              </w:rPr>
            </w:pPr>
          </w:p>
          <w:p w:rsidR="001A3199" w:rsidRPr="009D3332" w:rsidRDefault="001A3199" w:rsidP="009B0595">
            <w:pPr>
              <w:pStyle w:val="a3"/>
              <w:spacing w:after="0" w:line="204" w:lineRule="auto"/>
              <w:ind w:firstLine="0"/>
              <w:rPr>
                <w:rFonts w:eastAsia="Times New Roman"/>
                <w:sz w:val="28"/>
                <w:szCs w:val="28"/>
              </w:rPr>
            </w:pPr>
          </w:p>
        </w:tc>
        <w:tc>
          <w:tcPr>
            <w:tcW w:w="2976" w:type="dxa"/>
            <w:gridSpan w:val="3"/>
          </w:tcPr>
          <w:p w:rsidR="001A3199" w:rsidRPr="009D3332" w:rsidRDefault="001A3199" w:rsidP="009B0595">
            <w:pPr>
              <w:pStyle w:val="a3"/>
              <w:spacing w:after="0" w:line="204" w:lineRule="auto"/>
              <w:ind w:firstLine="0"/>
              <w:jc w:val="right"/>
              <w:rPr>
                <w:rFonts w:eastAsia="Times New Roman"/>
                <w:sz w:val="28"/>
                <w:szCs w:val="28"/>
              </w:rPr>
            </w:pPr>
          </w:p>
          <w:p w:rsidR="001A3199" w:rsidRPr="009D3332" w:rsidRDefault="00BF52D7" w:rsidP="00BF52D7">
            <w:pPr>
              <w:pStyle w:val="a3"/>
              <w:spacing w:after="0" w:line="204" w:lineRule="auto"/>
              <w:ind w:firstLine="0"/>
              <w:jc w:val="center"/>
              <w:rPr>
                <w:rFonts w:eastAsia="Times New Roman"/>
                <w:sz w:val="28"/>
                <w:szCs w:val="28"/>
              </w:rPr>
            </w:pPr>
            <w:r>
              <w:rPr>
                <w:rFonts w:eastAsia="Times New Roman"/>
                <w:sz w:val="28"/>
                <w:szCs w:val="28"/>
              </w:rPr>
              <w:t xml:space="preserve">         </w:t>
            </w:r>
            <w:r w:rsidR="001A3199" w:rsidRPr="009D3332">
              <w:rPr>
                <w:rFonts w:eastAsia="Times New Roman"/>
                <w:sz w:val="28"/>
                <w:szCs w:val="28"/>
              </w:rPr>
              <w:t xml:space="preserve">В.В. </w:t>
            </w:r>
            <w:proofErr w:type="spellStart"/>
            <w:r w:rsidR="001A3199" w:rsidRPr="009D3332">
              <w:rPr>
                <w:rFonts w:eastAsia="Times New Roman"/>
                <w:sz w:val="28"/>
                <w:szCs w:val="28"/>
              </w:rPr>
              <w:t>Латкин</w:t>
            </w:r>
            <w:proofErr w:type="spellEnd"/>
          </w:p>
        </w:tc>
      </w:tr>
      <w:tr w:rsidR="001A3199" w:rsidRPr="00D346F2" w:rsidTr="001A3199">
        <w:trPr>
          <w:gridAfter w:val="1"/>
          <w:wAfter w:w="283" w:type="dxa"/>
        </w:trPr>
        <w:tc>
          <w:tcPr>
            <w:tcW w:w="6771" w:type="dxa"/>
            <w:gridSpan w:val="2"/>
          </w:tcPr>
          <w:p w:rsidR="001A3199" w:rsidRPr="009D3332" w:rsidRDefault="001A3199" w:rsidP="009B0595">
            <w:pPr>
              <w:pStyle w:val="a3"/>
              <w:spacing w:after="0" w:line="204" w:lineRule="auto"/>
              <w:ind w:firstLine="0"/>
              <w:rPr>
                <w:rFonts w:eastAsia="Times New Roman"/>
                <w:sz w:val="28"/>
                <w:szCs w:val="28"/>
              </w:rPr>
            </w:pPr>
            <w:r w:rsidRPr="009D3332">
              <w:rPr>
                <w:rFonts w:eastAsia="Times New Roman"/>
                <w:sz w:val="28"/>
                <w:szCs w:val="28"/>
              </w:rPr>
              <w:t>Преподаватель кафедры, курирующий предмет</w:t>
            </w:r>
          </w:p>
        </w:tc>
        <w:tc>
          <w:tcPr>
            <w:tcW w:w="2976" w:type="dxa"/>
            <w:gridSpan w:val="3"/>
          </w:tcPr>
          <w:p w:rsidR="001A3199" w:rsidRPr="006B7B8E" w:rsidRDefault="001A3199" w:rsidP="009B0595">
            <w:pPr>
              <w:pStyle w:val="a3"/>
              <w:spacing w:after="0" w:line="204" w:lineRule="auto"/>
              <w:ind w:firstLine="0"/>
              <w:jc w:val="right"/>
              <w:rPr>
                <w:rFonts w:eastAsia="Times New Roman"/>
                <w:sz w:val="28"/>
                <w:szCs w:val="28"/>
              </w:rPr>
            </w:pPr>
            <w:r w:rsidRPr="009D3332">
              <w:rPr>
                <w:rFonts w:eastAsia="Times New Roman"/>
                <w:sz w:val="28"/>
                <w:szCs w:val="28"/>
              </w:rPr>
              <w:t>Рыбина Г.В.</w:t>
            </w:r>
          </w:p>
        </w:tc>
      </w:tr>
      <w:tr w:rsidR="001A3199" w:rsidTr="001A3199">
        <w:trPr>
          <w:gridAfter w:val="2"/>
          <w:wAfter w:w="1352" w:type="dxa"/>
        </w:trPr>
        <w:tc>
          <w:tcPr>
            <w:tcW w:w="5307" w:type="dxa"/>
          </w:tcPr>
          <w:p w:rsidR="001A3199" w:rsidRPr="006B7B8E" w:rsidRDefault="001A3199" w:rsidP="009B0595">
            <w:pPr>
              <w:pStyle w:val="a3"/>
              <w:spacing w:after="0" w:line="204" w:lineRule="auto"/>
              <w:ind w:firstLine="0"/>
              <w:rPr>
                <w:rFonts w:eastAsia="Times New Roman"/>
                <w:sz w:val="28"/>
                <w:szCs w:val="28"/>
              </w:rPr>
            </w:pPr>
          </w:p>
        </w:tc>
        <w:tc>
          <w:tcPr>
            <w:tcW w:w="3371" w:type="dxa"/>
            <w:gridSpan w:val="3"/>
          </w:tcPr>
          <w:p w:rsidR="001A3199" w:rsidRPr="006B7B8E" w:rsidRDefault="001A3199" w:rsidP="009B0595">
            <w:pPr>
              <w:pStyle w:val="a3"/>
              <w:spacing w:after="0" w:line="204" w:lineRule="auto"/>
              <w:ind w:firstLine="0"/>
              <w:jc w:val="right"/>
              <w:rPr>
                <w:rFonts w:eastAsia="Times New Roman"/>
                <w:sz w:val="28"/>
                <w:szCs w:val="28"/>
              </w:rPr>
            </w:pPr>
          </w:p>
        </w:tc>
      </w:tr>
    </w:tbl>
    <w:p w:rsidR="00B20BC1" w:rsidRPr="009426FF" w:rsidRDefault="00B20BC1" w:rsidP="009B0595">
      <w:pPr>
        <w:pStyle w:val="a3"/>
        <w:spacing w:after="0" w:line="204" w:lineRule="auto"/>
        <w:ind w:firstLine="0"/>
        <w:rPr>
          <w:sz w:val="2"/>
          <w:szCs w:val="2"/>
        </w:rPr>
      </w:pPr>
    </w:p>
    <w:sectPr w:rsidR="00B20BC1" w:rsidRPr="009426FF" w:rsidSect="00B913BB">
      <w:headerReference w:type="even" r:id="rId19"/>
      <w:footerReference w:type="default" r:id="rId20"/>
      <w:pgSz w:w="11907" w:h="16840" w:code="9"/>
      <w:pgMar w:top="1134" w:right="1134" w:bottom="1134" w:left="1134" w:header="181" w:footer="312" w:gutter="0"/>
      <w:cols w:space="68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A8" w:rsidRDefault="007B77A8" w:rsidP="00400443">
      <w:r>
        <w:separator/>
      </w:r>
    </w:p>
  </w:endnote>
  <w:endnote w:type="continuationSeparator" w:id="0">
    <w:p w:rsidR="007B77A8" w:rsidRDefault="007B77A8" w:rsidP="0040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ragmaticaC">
    <w:panose1 w:val="00000000000000000000"/>
    <w:charset w:val="00"/>
    <w:family w:val="swiss"/>
    <w:notTrueType/>
    <w:pitch w:val="variable"/>
    <w:sig w:usb0="80000283" w:usb1="0000004A" w:usb2="00000000" w:usb3="00000000" w:csb0="00000005"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7" w:rsidRPr="0048627F" w:rsidRDefault="007626A1" w:rsidP="00634E8C">
    <w:pPr>
      <w:pStyle w:val="ac"/>
      <w:jc w:val="center"/>
    </w:pPr>
    <w:r>
      <w:fldChar w:fldCharType="begin"/>
    </w:r>
    <w:r w:rsidR="00FE4952">
      <w:instrText xml:space="preserve"> PAGE   \* MERGEFORMAT </w:instrText>
    </w:r>
    <w:r>
      <w:fldChar w:fldCharType="separate"/>
    </w:r>
    <w:r w:rsidR="00D531B2">
      <w:rPr>
        <w:noProof/>
      </w:rPr>
      <w:t>16</w:t>
    </w:r>
    <w:r>
      <w:rPr>
        <w:noProof/>
      </w:rPr>
      <w:fldChar w:fldCharType="end"/>
    </w:r>
  </w:p>
  <w:p w:rsidR="00BF52D7" w:rsidRDefault="00BF52D7" w:rsidP="004004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A8" w:rsidRDefault="007B77A8" w:rsidP="00400443">
      <w:r>
        <w:separator/>
      </w:r>
    </w:p>
  </w:footnote>
  <w:footnote w:type="continuationSeparator" w:id="0">
    <w:p w:rsidR="007B77A8" w:rsidRDefault="007B77A8" w:rsidP="0040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7" w:rsidRPr="006E0518" w:rsidRDefault="007626A1" w:rsidP="00400443">
    <w:pPr>
      <w:pStyle w:val="a6"/>
      <w:rPr>
        <w:rStyle w:val="a5"/>
        <w:sz w:val="12"/>
        <w:szCs w:val="12"/>
      </w:rPr>
    </w:pPr>
    <w:r w:rsidRPr="006E0518">
      <w:rPr>
        <w:rStyle w:val="a5"/>
        <w:sz w:val="12"/>
        <w:szCs w:val="12"/>
      </w:rPr>
      <w:fldChar w:fldCharType="begin"/>
    </w:r>
    <w:r w:rsidR="00BF52D7" w:rsidRPr="006E0518">
      <w:rPr>
        <w:rStyle w:val="a5"/>
        <w:sz w:val="12"/>
        <w:szCs w:val="12"/>
      </w:rPr>
      <w:instrText xml:space="preserve">PAGE  </w:instrText>
    </w:r>
    <w:r w:rsidRPr="006E0518">
      <w:rPr>
        <w:rStyle w:val="a5"/>
        <w:sz w:val="12"/>
        <w:szCs w:val="12"/>
      </w:rPr>
      <w:fldChar w:fldCharType="separate"/>
    </w:r>
    <w:r w:rsidR="00BF52D7">
      <w:rPr>
        <w:rStyle w:val="a5"/>
        <w:noProof/>
        <w:sz w:val="12"/>
        <w:szCs w:val="12"/>
      </w:rPr>
      <w:t>56</w:t>
    </w:r>
    <w:r w:rsidRPr="006E0518">
      <w:rPr>
        <w:rStyle w:val="a5"/>
        <w:sz w:val="12"/>
        <w:szCs w:val="12"/>
      </w:rPr>
      <w:fldChar w:fldCharType="end"/>
    </w:r>
  </w:p>
  <w:p w:rsidR="00BF52D7" w:rsidRPr="006E0518" w:rsidRDefault="00BF52D7" w:rsidP="004004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2FD43B8"/>
    <w:multiLevelType w:val="hybridMultilevel"/>
    <w:tmpl w:val="5E50A23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3063890"/>
    <w:multiLevelType w:val="hybridMultilevel"/>
    <w:tmpl w:val="244CE7A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4F01389"/>
    <w:multiLevelType w:val="hybridMultilevel"/>
    <w:tmpl w:val="459AA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B5D17"/>
    <w:multiLevelType w:val="hybridMultilevel"/>
    <w:tmpl w:val="39AA8FAA"/>
    <w:lvl w:ilvl="0" w:tplc="0419000F">
      <w:start w:val="1"/>
      <w:numFmt w:val="decimal"/>
      <w:lvlText w:val="%1."/>
      <w:lvlJc w:val="left"/>
      <w:pPr>
        <w:ind w:left="720" w:hanging="360"/>
      </w:pPr>
    </w:lvl>
    <w:lvl w:ilvl="1" w:tplc="D42660F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070E0"/>
    <w:multiLevelType w:val="hybridMultilevel"/>
    <w:tmpl w:val="22AA2F3C"/>
    <w:lvl w:ilvl="0" w:tplc="314475C0">
      <w:start w:val="1"/>
      <w:numFmt w:val="bullet"/>
      <w:lvlText w:val=""/>
      <w:lvlJc w:val="left"/>
      <w:pPr>
        <w:tabs>
          <w:tab w:val="num" w:pos="720"/>
        </w:tabs>
        <w:ind w:left="720" w:hanging="360"/>
      </w:pPr>
      <w:rPr>
        <w:rFonts w:ascii="Symbol" w:hAnsi="Symbol" w:hint="default"/>
      </w:rPr>
    </w:lvl>
    <w:lvl w:ilvl="1" w:tplc="A5205F2A" w:tentative="1">
      <w:start w:val="1"/>
      <w:numFmt w:val="bullet"/>
      <w:lvlText w:val=""/>
      <w:lvlJc w:val="left"/>
      <w:pPr>
        <w:tabs>
          <w:tab w:val="num" w:pos="1440"/>
        </w:tabs>
        <w:ind w:left="1440" w:hanging="360"/>
      </w:pPr>
      <w:rPr>
        <w:rFonts w:ascii="Wingdings" w:hAnsi="Wingdings" w:hint="default"/>
      </w:rPr>
    </w:lvl>
    <w:lvl w:ilvl="2" w:tplc="5B86C058" w:tentative="1">
      <w:start w:val="1"/>
      <w:numFmt w:val="bullet"/>
      <w:lvlText w:val=""/>
      <w:lvlJc w:val="left"/>
      <w:pPr>
        <w:tabs>
          <w:tab w:val="num" w:pos="2160"/>
        </w:tabs>
        <w:ind w:left="2160" w:hanging="360"/>
      </w:pPr>
      <w:rPr>
        <w:rFonts w:ascii="Wingdings" w:hAnsi="Wingdings" w:hint="default"/>
      </w:rPr>
    </w:lvl>
    <w:lvl w:ilvl="3" w:tplc="993401E2" w:tentative="1">
      <w:start w:val="1"/>
      <w:numFmt w:val="bullet"/>
      <w:lvlText w:val=""/>
      <w:lvlJc w:val="left"/>
      <w:pPr>
        <w:tabs>
          <w:tab w:val="num" w:pos="2880"/>
        </w:tabs>
        <w:ind w:left="2880" w:hanging="360"/>
      </w:pPr>
      <w:rPr>
        <w:rFonts w:ascii="Wingdings" w:hAnsi="Wingdings" w:hint="default"/>
      </w:rPr>
    </w:lvl>
    <w:lvl w:ilvl="4" w:tplc="7668D046" w:tentative="1">
      <w:start w:val="1"/>
      <w:numFmt w:val="bullet"/>
      <w:lvlText w:val=""/>
      <w:lvlJc w:val="left"/>
      <w:pPr>
        <w:tabs>
          <w:tab w:val="num" w:pos="3600"/>
        </w:tabs>
        <w:ind w:left="3600" w:hanging="360"/>
      </w:pPr>
      <w:rPr>
        <w:rFonts w:ascii="Wingdings" w:hAnsi="Wingdings" w:hint="default"/>
      </w:rPr>
    </w:lvl>
    <w:lvl w:ilvl="5" w:tplc="859A04F0" w:tentative="1">
      <w:start w:val="1"/>
      <w:numFmt w:val="bullet"/>
      <w:lvlText w:val=""/>
      <w:lvlJc w:val="left"/>
      <w:pPr>
        <w:tabs>
          <w:tab w:val="num" w:pos="4320"/>
        </w:tabs>
        <w:ind w:left="4320" w:hanging="360"/>
      </w:pPr>
      <w:rPr>
        <w:rFonts w:ascii="Wingdings" w:hAnsi="Wingdings" w:hint="default"/>
      </w:rPr>
    </w:lvl>
    <w:lvl w:ilvl="6" w:tplc="D9EE07E4" w:tentative="1">
      <w:start w:val="1"/>
      <w:numFmt w:val="bullet"/>
      <w:lvlText w:val=""/>
      <w:lvlJc w:val="left"/>
      <w:pPr>
        <w:tabs>
          <w:tab w:val="num" w:pos="5040"/>
        </w:tabs>
        <w:ind w:left="5040" w:hanging="360"/>
      </w:pPr>
      <w:rPr>
        <w:rFonts w:ascii="Wingdings" w:hAnsi="Wingdings" w:hint="default"/>
      </w:rPr>
    </w:lvl>
    <w:lvl w:ilvl="7" w:tplc="028C007C" w:tentative="1">
      <w:start w:val="1"/>
      <w:numFmt w:val="bullet"/>
      <w:lvlText w:val=""/>
      <w:lvlJc w:val="left"/>
      <w:pPr>
        <w:tabs>
          <w:tab w:val="num" w:pos="5760"/>
        </w:tabs>
        <w:ind w:left="5760" w:hanging="360"/>
      </w:pPr>
      <w:rPr>
        <w:rFonts w:ascii="Wingdings" w:hAnsi="Wingdings" w:hint="default"/>
      </w:rPr>
    </w:lvl>
    <w:lvl w:ilvl="8" w:tplc="FAE0FCFA" w:tentative="1">
      <w:start w:val="1"/>
      <w:numFmt w:val="bullet"/>
      <w:lvlText w:val=""/>
      <w:lvlJc w:val="left"/>
      <w:pPr>
        <w:tabs>
          <w:tab w:val="num" w:pos="6480"/>
        </w:tabs>
        <w:ind w:left="6480" w:hanging="360"/>
      </w:pPr>
      <w:rPr>
        <w:rFonts w:ascii="Wingdings" w:hAnsi="Wingdings" w:hint="default"/>
      </w:rPr>
    </w:lvl>
  </w:abstractNum>
  <w:abstractNum w:abstractNumId="6">
    <w:nsid w:val="14053D7D"/>
    <w:multiLevelType w:val="hybridMultilevel"/>
    <w:tmpl w:val="F28206DE"/>
    <w:lvl w:ilvl="0" w:tplc="0419000F">
      <w:start w:val="1"/>
      <w:numFmt w:val="decimal"/>
      <w:lvlText w:val="%1."/>
      <w:lvlJc w:val="left"/>
      <w:pPr>
        <w:ind w:left="928"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7">
    <w:nsid w:val="236471E4"/>
    <w:multiLevelType w:val="hybridMultilevel"/>
    <w:tmpl w:val="F46EEB3C"/>
    <w:lvl w:ilvl="0" w:tplc="31447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046CA8"/>
    <w:multiLevelType w:val="hybridMultilevel"/>
    <w:tmpl w:val="828EF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233B0"/>
    <w:multiLevelType w:val="multilevel"/>
    <w:tmpl w:val="AD4CC5B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13CCB"/>
    <w:multiLevelType w:val="hybridMultilevel"/>
    <w:tmpl w:val="3774EFC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A7500B"/>
    <w:multiLevelType w:val="multilevel"/>
    <w:tmpl w:val="0FFEF76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nsid w:val="45B26E3D"/>
    <w:multiLevelType w:val="hybridMultilevel"/>
    <w:tmpl w:val="CC30FB4C"/>
    <w:lvl w:ilvl="0" w:tplc="4D16C61A">
      <w:start w:val="1"/>
      <w:numFmt w:val="decimal"/>
      <w:lvlText w:val="%1)"/>
      <w:lvlJc w:val="left"/>
      <w:pPr>
        <w:ind w:left="2558" w:hanging="1140"/>
      </w:pPr>
      <w:rPr>
        <w:rFonts w:ascii="Times New Roman" w:eastAsia="Times New Roman" w:hAnsi="Times New Roman" w:cs="Times New Roman"/>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3C19BD"/>
    <w:multiLevelType w:val="hybridMultilevel"/>
    <w:tmpl w:val="47C23FA8"/>
    <w:lvl w:ilvl="0" w:tplc="653C096A">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4">
    <w:nsid w:val="5CB84984"/>
    <w:multiLevelType w:val="hybridMultilevel"/>
    <w:tmpl w:val="2CFE7EC2"/>
    <w:lvl w:ilvl="0" w:tplc="31447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306DB"/>
    <w:multiLevelType w:val="hybridMultilevel"/>
    <w:tmpl w:val="67405D7E"/>
    <w:lvl w:ilvl="0" w:tplc="31447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06BA5"/>
    <w:multiLevelType w:val="hybridMultilevel"/>
    <w:tmpl w:val="D90E7B8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669C4323"/>
    <w:multiLevelType w:val="hybridMultilevel"/>
    <w:tmpl w:val="38C2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67D4B"/>
    <w:multiLevelType w:val="hybridMultilevel"/>
    <w:tmpl w:val="A88EE7A4"/>
    <w:lvl w:ilvl="0" w:tplc="383232A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06464"/>
    <w:multiLevelType w:val="multilevel"/>
    <w:tmpl w:val="8FD688C0"/>
    <w:lvl w:ilvl="0">
      <w:start w:val="1"/>
      <w:numFmt w:val="decimal"/>
      <w:lvlText w:val="%1."/>
      <w:lvlJc w:val="left"/>
      <w:pPr>
        <w:tabs>
          <w:tab w:val="num" w:pos="786"/>
        </w:tabs>
        <w:ind w:left="786" w:hanging="360"/>
      </w:pPr>
      <w:rPr>
        <w:rFonts w:ascii="Times New Roman" w:eastAsia="Calibri" w:hAnsi="Times New Roman" w:cs="Times New Roman"/>
        <w:b/>
      </w:r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nsid w:val="7CFF0817"/>
    <w:multiLevelType w:val="hybridMultilevel"/>
    <w:tmpl w:val="0218B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8"/>
  </w:num>
  <w:num w:numId="4">
    <w:abstractNumId w:val="19"/>
  </w:num>
  <w:num w:numId="5">
    <w:abstractNumId w:val="11"/>
  </w:num>
  <w:num w:numId="6">
    <w:abstractNumId w:val="20"/>
  </w:num>
  <w:num w:numId="7">
    <w:abstractNumId w:val="17"/>
  </w:num>
  <w:num w:numId="8">
    <w:abstractNumId w:val="14"/>
  </w:num>
  <w:num w:numId="9">
    <w:abstractNumId w:val="5"/>
  </w:num>
  <w:num w:numId="10">
    <w:abstractNumId w:val="15"/>
  </w:num>
  <w:num w:numId="11">
    <w:abstractNumId w:val="7"/>
  </w:num>
  <w:num w:numId="12">
    <w:abstractNumId w:val="3"/>
  </w:num>
  <w:num w:numId="13">
    <w:abstractNumId w:val="8"/>
  </w:num>
  <w:num w:numId="14">
    <w:abstractNumId w:val="13"/>
  </w:num>
  <w:num w:numId="15">
    <w:abstractNumId w:val="9"/>
  </w:num>
  <w:num w:numId="16">
    <w:abstractNumId w:val="10"/>
  </w:num>
  <w:num w:numId="17">
    <w:abstractNumId w:val="2"/>
  </w:num>
  <w:num w:numId="18">
    <w:abstractNumId w:val="1"/>
  </w:num>
  <w:num w:numId="19">
    <w:abstractNumId w:val="16"/>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2026"/>
    <w:rsid w:val="0000595E"/>
    <w:rsid w:val="000073CA"/>
    <w:rsid w:val="00010DFD"/>
    <w:rsid w:val="000146BD"/>
    <w:rsid w:val="00021519"/>
    <w:rsid w:val="000236F5"/>
    <w:rsid w:val="00023F6F"/>
    <w:rsid w:val="00027369"/>
    <w:rsid w:val="00033982"/>
    <w:rsid w:val="00033BD1"/>
    <w:rsid w:val="00035B0B"/>
    <w:rsid w:val="0004187E"/>
    <w:rsid w:val="000422F2"/>
    <w:rsid w:val="000454F2"/>
    <w:rsid w:val="000466BC"/>
    <w:rsid w:val="00047796"/>
    <w:rsid w:val="00047B05"/>
    <w:rsid w:val="0005589C"/>
    <w:rsid w:val="00057483"/>
    <w:rsid w:val="0005787E"/>
    <w:rsid w:val="00065F0F"/>
    <w:rsid w:val="00066603"/>
    <w:rsid w:val="00066F96"/>
    <w:rsid w:val="00071276"/>
    <w:rsid w:val="000726B4"/>
    <w:rsid w:val="0007522D"/>
    <w:rsid w:val="00081338"/>
    <w:rsid w:val="00081A80"/>
    <w:rsid w:val="00087EDF"/>
    <w:rsid w:val="00095EEE"/>
    <w:rsid w:val="000A0E76"/>
    <w:rsid w:val="000A2F5B"/>
    <w:rsid w:val="000A567C"/>
    <w:rsid w:val="000B09BB"/>
    <w:rsid w:val="000B29CD"/>
    <w:rsid w:val="000B6E08"/>
    <w:rsid w:val="000B6FBB"/>
    <w:rsid w:val="000B77E0"/>
    <w:rsid w:val="000C23CF"/>
    <w:rsid w:val="000C2642"/>
    <w:rsid w:val="000C3248"/>
    <w:rsid w:val="000C6CBE"/>
    <w:rsid w:val="000D5567"/>
    <w:rsid w:val="000D55E4"/>
    <w:rsid w:val="000D726E"/>
    <w:rsid w:val="000E4F22"/>
    <w:rsid w:val="000E6FA8"/>
    <w:rsid w:val="000F34FF"/>
    <w:rsid w:val="00101011"/>
    <w:rsid w:val="001017CF"/>
    <w:rsid w:val="00112F2C"/>
    <w:rsid w:val="00115BEA"/>
    <w:rsid w:val="00124EA8"/>
    <w:rsid w:val="001254D6"/>
    <w:rsid w:val="001310AA"/>
    <w:rsid w:val="001317FB"/>
    <w:rsid w:val="00142F42"/>
    <w:rsid w:val="00143A43"/>
    <w:rsid w:val="001466A4"/>
    <w:rsid w:val="001522DE"/>
    <w:rsid w:val="001551DA"/>
    <w:rsid w:val="00156322"/>
    <w:rsid w:val="00157F19"/>
    <w:rsid w:val="0016581B"/>
    <w:rsid w:val="00171210"/>
    <w:rsid w:val="0017377A"/>
    <w:rsid w:val="001749DA"/>
    <w:rsid w:val="00174B1A"/>
    <w:rsid w:val="0017573C"/>
    <w:rsid w:val="00180A65"/>
    <w:rsid w:val="0019057D"/>
    <w:rsid w:val="00190C5A"/>
    <w:rsid w:val="001942C9"/>
    <w:rsid w:val="00195FF2"/>
    <w:rsid w:val="001A0085"/>
    <w:rsid w:val="001A098C"/>
    <w:rsid w:val="001A2642"/>
    <w:rsid w:val="001A3199"/>
    <w:rsid w:val="001A4C45"/>
    <w:rsid w:val="001B0970"/>
    <w:rsid w:val="001B1C15"/>
    <w:rsid w:val="001B421F"/>
    <w:rsid w:val="001B7222"/>
    <w:rsid w:val="001B783F"/>
    <w:rsid w:val="001C0152"/>
    <w:rsid w:val="001C02A0"/>
    <w:rsid w:val="001C30D4"/>
    <w:rsid w:val="001C4EB0"/>
    <w:rsid w:val="001C5E2D"/>
    <w:rsid w:val="001C63AA"/>
    <w:rsid w:val="001C686C"/>
    <w:rsid w:val="001C69B4"/>
    <w:rsid w:val="001D1995"/>
    <w:rsid w:val="001D3568"/>
    <w:rsid w:val="001D48D8"/>
    <w:rsid w:val="001D53BE"/>
    <w:rsid w:val="001D6289"/>
    <w:rsid w:val="001E0882"/>
    <w:rsid w:val="001E1370"/>
    <w:rsid w:val="001E2CAC"/>
    <w:rsid w:val="001E4383"/>
    <w:rsid w:val="001E550B"/>
    <w:rsid w:val="001E5B0D"/>
    <w:rsid w:val="001E6DEA"/>
    <w:rsid w:val="001F4D08"/>
    <w:rsid w:val="00200AB9"/>
    <w:rsid w:val="00202793"/>
    <w:rsid w:val="00207C96"/>
    <w:rsid w:val="002111D1"/>
    <w:rsid w:val="00211FEF"/>
    <w:rsid w:val="00213137"/>
    <w:rsid w:val="00213A81"/>
    <w:rsid w:val="00215847"/>
    <w:rsid w:val="0021660B"/>
    <w:rsid w:val="00220CBC"/>
    <w:rsid w:val="0022202E"/>
    <w:rsid w:val="00234091"/>
    <w:rsid w:val="0024109E"/>
    <w:rsid w:val="0024227D"/>
    <w:rsid w:val="00247D2D"/>
    <w:rsid w:val="00263B5D"/>
    <w:rsid w:val="00264661"/>
    <w:rsid w:val="00264FD1"/>
    <w:rsid w:val="00274769"/>
    <w:rsid w:val="00276887"/>
    <w:rsid w:val="002828AC"/>
    <w:rsid w:val="00284509"/>
    <w:rsid w:val="00284BC9"/>
    <w:rsid w:val="00287E08"/>
    <w:rsid w:val="0029214B"/>
    <w:rsid w:val="00296902"/>
    <w:rsid w:val="002A6318"/>
    <w:rsid w:val="002B20F0"/>
    <w:rsid w:val="002B36D0"/>
    <w:rsid w:val="002B3919"/>
    <w:rsid w:val="002B7734"/>
    <w:rsid w:val="002C1B63"/>
    <w:rsid w:val="002C4BCC"/>
    <w:rsid w:val="002D09AB"/>
    <w:rsid w:val="002D24B3"/>
    <w:rsid w:val="002D30DE"/>
    <w:rsid w:val="002D3B4A"/>
    <w:rsid w:val="002E230C"/>
    <w:rsid w:val="002E4306"/>
    <w:rsid w:val="002E64AB"/>
    <w:rsid w:val="002F3D2B"/>
    <w:rsid w:val="002F46FC"/>
    <w:rsid w:val="002F679A"/>
    <w:rsid w:val="002F7C80"/>
    <w:rsid w:val="00301515"/>
    <w:rsid w:val="00302473"/>
    <w:rsid w:val="003046FD"/>
    <w:rsid w:val="00304E11"/>
    <w:rsid w:val="00306583"/>
    <w:rsid w:val="0031033E"/>
    <w:rsid w:val="003217F3"/>
    <w:rsid w:val="00321DBB"/>
    <w:rsid w:val="00322B69"/>
    <w:rsid w:val="0032335B"/>
    <w:rsid w:val="00324410"/>
    <w:rsid w:val="003254E1"/>
    <w:rsid w:val="0032687B"/>
    <w:rsid w:val="00331E49"/>
    <w:rsid w:val="00342FDA"/>
    <w:rsid w:val="00350C17"/>
    <w:rsid w:val="00352D99"/>
    <w:rsid w:val="00357D39"/>
    <w:rsid w:val="00370246"/>
    <w:rsid w:val="0037200E"/>
    <w:rsid w:val="0037313A"/>
    <w:rsid w:val="00374CD5"/>
    <w:rsid w:val="00375934"/>
    <w:rsid w:val="0038071F"/>
    <w:rsid w:val="00380F04"/>
    <w:rsid w:val="00385DE0"/>
    <w:rsid w:val="003905CF"/>
    <w:rsid w:val="00397CC4"/>
    <w:rsid w:val="00397E4F"/>
    <w:rsid w:val="003A048C"/>
    <w:rsid w:val="003A1C37"/>
    <w:rsid w:val="003A2890"/>
    <w:rsid w:val="003A5F84"/>
    <w:rsid w:val="003B07C8"/>
    <w:rsid w:val="003B5B88"/>
    <w:rsid w:val="003B7467"/>
    <w:rsid w:val="003C559D"/>
    <w:rsid w:val="003C7F13"/>
    <w:rsid w:val="003D0664"/>
    <w:rsid w:val="003D13A6"/>
    <w:rsid w:val="003D555A"/>
    <w:rsid w:val="003D5D10"/>
    <w:rsid w:val="003D5F11"/>
    <w:rsid w:val="003E2334"/>
    <w:rsid w:val="003E3F4A"/>
    <w:rsid w:val="003E760F"/>
    <w:rsid w:val="003F4094"/>
    <w:rsid w:val="003F721B"/>
    <w:rsid w:val="003F74E2"/>
    <w:rsid w:val="00400443"/>
    <w:rsid w:val="00400D66"/>
    <w:rsid w:val="00402597"/>
    <w:rsid w:val="004030B8"/>
    <w:rsid w:val="004055D5"/>
    <w:rsid w:val="004063D5"/>
    <w:rsid w:val="004064D7"/>
    <w:rsid w:val="00406E0B"/>
    <w:rsid w:val="00411494"/>
    <w:rsid w:val="00413098"/>
    <w:rsid w:val="00416B4C"/>
    <w:rsid w:val="00417AE7"/>
    <w:rsid w:val="00426C0E"/>
    <w:rsid w:val="004275CC"/>
    <w:rsid w:val="004300C5"/>
    <w:rsid w:val="00432ADC"/>
    <w:rsid w:val="004349A5"/>
    <w:rsid w:val="00435006"/>
    <w:rsid w:val="004417B6"/>
    <w:rsid w:val="00446DA5"/>
    <w:rsid w:val="00457A05"/>
    <w:rsid w:val="0046007F"/>
    <w:rsid w:val="00462B6B"/>
    <w:rsid w:val="00463883"/>
    <w:rsid w:val="00472C15"/>
    <w:rsid w:val="00474DF5"/>
    <w:rsid w:val="00475293"/>
    <w:rsid w:val="0048627F"/>
    <w:rsid w:val="00486744"/>
    <w:rsid w:val="00494285"/>
    <w:rsid w:val="00494F8B"/>
    <w:rsid w:val="00497E4F"/>
    <w:rsid w:val="00497EC6"/>
    <w:rsid w:val="004A05A9"/>
    <w:rsid w:val="004A5076"/>
    <w:rsid w:val="004B48E2"/>
    <w:rsid w:val="004B7FA2"/>
    <w:rsid w:val="004C480F"/>
    <w:rsid w:val="004C54C1"/>
    <w:rsid w:val="004C585C"/>
    <w:rsid w:val="004C65CC"/>
    <w:rsid w:val="004D1146"/>
    <w:rsid w:val="004D15A2"/>
    <w:rsid w:val="004D28EC"/>
    <w:rsid w:val="004D3982"/>
    <w:rsid w:val="004D61E6"/>
    <w:rsid w:val="004E2861"/>
    <w:rsid w:val="004E575D"/>
    <w:rsid w:val="004E7510"/>
    <w:rsid w:val="004F0756"/>
    <w:rsid w:val="004F1FBF"/>
    <w:rsid w:val="004F4470"/>
    <w:rsid w:val="004F6925"/>
    <w:rsid w:val="00504216"/>
    <w:rsid w:val="00506EDB"/>
    <w:rsid w:val="0050777A"/>
    <w:rsid w:val="00512939"/>
    <w:rsid w:val="00512E11"/>
    <w:rsid w:val="0051487F"/>
    <w:rsid w:val="00520402"/>
    <w:rsid w:val="00521028"/>
    <w:rsid w:val="00523892"/>
    <w:rsid w:val="00527014"/>
    <w:rsid w:val="005275D1"/>
    <w:rsid w:val="00527728"/>
    <w:rsid w:val="00530CC2"/>
    <w:rsid w:val="005405F1"/>
    <w:rsid w:val="005407EE"/>
    <w:rsid w:val="00542026"/>
    <w:rsid w:val="00543DF1"/>
    <w:rsid w:val="00545D40"/>
    <w:rsid w:val="00547644"/>
    <w:rsid w:val="00551BDC"/>
    <w:rsid w:val="005539B6"/>
    <w:rsid w:val="00555D67"/>
    <w:rsid w:val="00557030"/>
    <w:rsid w:val="00564ABA"/>
    <w:rsid w:val="005709B5"/>
    <w:rsid w:val="00572E95"/>
    <w:rsid w:val="00573BB2"/>
    <w:rsid w:val="00575583"/>
    <w:rsid w:val="00583C3A"/>
    <w:rsid w:val="00584600"/>
    <w:rsid w:val="00587D79"/>
    <w:rsid w:val="005926AE"/>
    <w:rsid w:val="0059446E"/>
    <w:rsid w:val="00596928"/>
    <w:rsid w:val="00597489"/>
    <w:rsid w:val="005A00DA"/>
    <w:rsid w:val="005A11D2"/>
    <w:rsid w:val="005A4F09"/>
    <w:rsid w:val="005B03BC"/>
    <w:rsid w:val="005B28A9"/>
    <w:rsid w:val="005B39DA"/>
    <w:rsid w:val="005C6D71"/>
    <w:rsid w:val="005D3EAF"/>
    <w:rsid w:val="005D4308"/>
    <w:rsid w:val="005D7348"/>
    <w:rsid w:val="005E79D7"/>
    <w:rsid w:val="005F43B0"/>
    <w:rsid w:val="005F569A"/>
    <w:rsid w:val="005F61F2"/>
    <w:rsid w:val="005F6A2C"/>
    <w:rsid w:val="005F7A9D"/>
    <w:rsid w:val="00600309"/>
    <w:rsid w:val="006077FA"/>
    <w:rsid w:val="0061194D"/>
    <w:rsid w:val="006136A6"/>
    <w:rsid w:val="006211F7"/>
    <w:rsid w:val="00626A0A"/>
    <w:rsid w:val="00627439"/>
    <w:rsid w:val="0063345F"/>
    <w:rsid w:val="00634E8C"/>
    <w:rsid w:val="00636164"/>
    <w:rsid w:val="00637372"/>
    <w:rsid w:val="00642457"/>
    <w:rsid w:val="006436E1"/>
    <w:rsid w:val="00645236"/>
    <w:rsid w:val="00646467"/>
    <w:rsid w:val="0065599C"/>
    <w:rsid w:val="006573AB"/>
    <w:rsid w:val="00660A44"/>
    <w:rsid w:val="00660DFD"/>
    <w:rsid w:val="00667E0C"/>
    <w:rsid w:val="00670095"/>
    <w:rsid w:val="006709BF"/>
    <w:rsid w:val="006715ED"/>
    <w:rsid w:val="00673B2B"/>
    <w:rsid w:val="006745B8"/>
    <w:rsid w:val="00675070"/>
    <w:rsid w:val="006763FE"/>
    <w:rsid w:val="006800B3"/>
    <w:rsid w:val="006802A6"/>
    <w:rsid w:val="00680630"/>
    <w:rsid w:val="00684B6C"/>
    <w:rsid w:val="006855B2"/>
    <w:rsid w:val="00687E07"/>
    <w:rsid w:val="00693C3A"/>
    <w:rsid w:val="00696713"/>
    <w:rsid w:val="00696D95"/>
    <w:rsid w:val="006A0817"/>
    <w:rsid w:val="006A0995"/>
    <w:rsid w:val="006A34E2"/>
    <w:rsid w:val="006B7B8E"/>
    <w:rsid w:val="006C1747"/>
    <w:rsid w:val="006C1801"/>
    <w:rsid w:val="006C77CA"/>
    <w:rsid w:val="006C7B66"/>
    <w:rsid w:val="006C7FAB"/>
    <w:rsid w:val="006D2F95"/>
    <w:rsid w:val="006D47CF"/>
    <w:rsid w:val="006D4EA8"/>
    <w:rsid w:val="006D582E"/>
    <w:rsid w:val="006E0518"/>
    <w:rsid w:val="006E3630"/>
    <w:rsid w:val="006E397D"/>
    <w:rsid w:val="006E791C"/>
    <w:rsid w:val="006F22D2"/>
    <w:rsid w:val="006F53E3"/>
    <w:rsid w:val="00700145"/>
    <w:rsid w:val="00700E21"/>
    <w:rsid w:val="007018D0"/>
    <w:rsid w:val="0070565A"/>
    <w:rsid w:val="0071123C"/>
    <w:rsid w:val="0071444F"/>
    <w:rsid w:val="00717704"/>
    <w:rsid w:val="00717ED8"/>
    <w:rsid w:val="00720B25"/>
    <w:rsid w:val="00721854"/>
    <w:rsid w:val="007238C7"/>
    <w:rsid w:val="007352B2"/>
    <w:rsid w:val="00740E05"/>
    <w:rsid w:val="00741733"/>
    <w:rsid w:val="007626A1"/>
    <w:rsid w:val="007627DE"/>
    <w:rsid w:val="00763C95"/>
    <w:rsid w:val="00765133"/>
    <w:rsid w:val="00767AA6"/>
    <w:rsid w:val="00767D51"/>
    <w:rsid w:val="00771904"/>
    <w:rsid w:val="00773659"/>
    <w:rsid w:val="007768CF"/>
    <w:rsid w:val="00782BB9"/>
    <w:rsid w:val="00785ADC"/>
    <w:rsid w:val="00787584"/>
    <w:rsid w:val="00792378"/>
    <w:rsid w:val="007965DB"/>
    <w:rsid w:val="007A72D3"/>
    <w:rsid w:val="007B3352"/>
    <w:rsid w:val="007B43F5"/>
    <w:rsid w:val="007B6603"/>
    <w:rsid w:val="007B77A8"/>
    <w:rsid w:val="007C2D2E"/>
    <w:rsid w:val="007C392B"/>
    <w:rsid w:val="007C4DF0"/>
    <w:rsid w:val="007C4F8B"/>
    <w:rsid w:val="007D13B3"/>
    <w:rsid w:val="007D2C1D"/>
    <w:rsid w:val="007D5A8B"/>
    <w:rsid w:val="007E08F5"/>
    <w:rsid w:val="007E183D"/>
    <w:rsid w:val="007E339E"/>
    <w:rsid w:val="007E54CE"/>
    <w:rsid w:val="007F31F2"/>
    <w:rsid w:val="007F47C4"/>
    <w:rsid w:val="007F49BF"/>
    <w:rsid w:val="007F7FAD"/>
    <w:rsid w:val="00806080"/>
    <w:rsid w:val="00810E30"/>
    <w:rsid w:val="00821038"/>
    <w:rsid w:val="00823283"/>
    <w:rsid w:val="00823FB8"/>
    <w:rsid w:val="00823FE6"/>
    <w:rsid w:val="00830969"/>
    <w:rsid w:val="00830CC0"/>
    <w:rsid w:val="00831E02"/>
    <w:rsid w:val="00832101"/>
    <w:rsid w:val="008359F5"/>
    <w:rsid w:val="00843319"/>
    <w:rsid w:val="008476C2"/>
    <w:rsid w:val="00850787"/>
    <w:rsid w:val="00850EF3"/>
    <w:rsid w:val="008570DD"/>
    <w:rsid w:val="00857705"/>
    <w:rsid w:val="00874889"/>
    <w:rsid w:val="00875759"/>
    <w:rsid w:val="0089298B"/>
    <w:rsid w:val="00892D86"/>
    <w:rsid w:val="008A1205"/>
    <w:rsid w:val="008A49E5"/>
    <w:rsid w:val="008A7E79"/>
    <w:rsid w:val="008B25B9"/>
    <w:rsid w:val="008B3907"/>
    <w:rsid w:val="008B4C4D"/>
    <w:rsid w:val="008B4FD9"/>
    <w:rsid w:val="008C130E"/>
    <w:rsid w:val="008C195C"/>
    <w:rsid w:val="008C38FF"/>
    <w:rsid w:val="008D0A99"/>
    <w:rsid w:val="008D4DF6"/>
    <w:rsid w:val="008D67B8"/>
    <w:rsid w:val="008D69FB"/>
    <w:rsid w:val="008D7B89"/>
    <w:rsid w:val="008E53AA"/>
    <w:rsid w:val="008E5A8D"/>
    <w:rsid w:val="008E5CF8"/>
    <w:rsid w:val="008F23C9"/>
    <w:rsid w:val="008F2D5F"/>
    <w:rsid w:val="008F3587"/>
    <w:rsid w:val="008F3FE4"/>
    <w:rsid w:val="008F6AEE"/>
    <w:rsid w:val="00902E59"/>
    <w:rsid w:val="00903A6C"/>
    <w:rsid w:val="00903A88"/>
    <w:rsid w:val="00903D58"/>
    <w:rsid w:val="009064BD"/>
    <w:rsid w:val="0090799F"/>
    <w:rsid w:val="00910AA9"/>
    <w:rsid w:val="00912C86"/>
    <w:rsid w:val="00915830"/>
    <w:rsid w:val="00917986"/>
    <w:rsid w:val="009204D4"/>
    <w:rsid w:val="00921FEE"/>
    <w:rsid w:val="0092453D"/>
    <w:rsid w:val="00926593"/>
    <w:rsid w:val="0092783E"/>
    <w:rsid w:val="00931CA2"/>
    <w:rsid w:val="00931FF9"/>
    <w:rsid w:val="00932337"/>
    <w:rsid w:val="009326BB"/>
    <w:rsid w:val="00936636"/>
    <w:rsid w:val="00940D02"/>
    <w:rsid w:val="009426FF"/>
    <w:rsid w:val="00944829"/>
    <w:rsid w:val="00951014"/>
    <w:rsid w:val="00954CFE"/>
    <w:rsid w:val="009575D2"/>
    <w:rsid w:val="00961887"/>
    <w:rsid w:val="0096495C"/>
    <w:rsid w:val="00967C89"/>
    <w:rsid w:val="0097229D"/>
    <w:rsid w:val="00981B3D"/>
    <w:rsid w:val="00985A1F"/>
    <w:rsid w:val="0099124E"/>
    <w:rsid w:val="00992871"/>
    <w:rsid w:val="009945B4"/>
    <w:rsid w:val="00997DAD"/>
    <w:rsid w:val="009A2033"/>
    <w:rsid w:val="009A310B"/>
    <w:rsid w:val="009B0595"/>
    <w:rsid w:val="009B0AA7"/>
    <w:rsid w:val="009B7621"/>
    <w:rsid w:val="009C118D"/>
    <w:rsid w:val="009C1D24"/>
    <w:rsid w:val="009C73CE"/>
    <w:rsid w:val="009D10F0"/>
    <w:rsid w:val="009D3332"/>
    <w:rsid w:val="009D44F2"/>
    <w:rsid w:val="009E6D2F"/>
    <w:rsid w:val="009E7886"/>
    <w:rsid w:val="009F2BE8"/>
    <w:rsid w:val="009F4F98"/>
    <w:rsid w:val="009F510E"/>
    <w:rsid w:val="009F73D7"/>
    <w:rsid w:val="00A03E7E"/>
    <w:rsid w:val="00A07E1E"/>
    <w:rsid w:val="00A1274F"/>
    <w:rsid w:val="00A14236"/>
    <w:rsid w:val="00A14766"/>
    <w:rsid w:val="00A22F8B"/>
    <w:rsid w:val="00A25816"/>
    <w:rsid w:val="00A25913"/>
    <w:rsid w:val="00A25A46"/>
    <w:rsid w:val="00A264E2"/>
    <w:rsid w:val="00A3012B"/>
    <w:rsid w:val="00A30319"/>
    <w:rsid w:val="00A30488"/>
    <w:rsid w:val="00A30854"/>
    <w:rsid w:val="00A3132F"/>
    <w:rsid w:val="00A31B2B"/>
    <w:rsid w:val="00A32F07"/>
    <w:rsid w:val="00A348DC"/>
    <w:rsid w:val="00A3700C"/>
    <w:rsid w:val="00A419E6"/>
    <w:rsid w:val="00A432C6"/>
    <w:rsid w:val="00A437B7"/>
    <w:rsid w:val="00A5093B"/>
    <w:rsid w:val="00A5253C"/>
    <w:rsid w:val="00A55823"/>
    <w:rsid w:val="00A614CD"/>
    <w:rsid w:val="00A64751"/>
    <w:rsid w:val="00A65807"/>
    <w:rsid w:val="00A71349"/>
    <w:rsid w:val="00A713D7"/>
    <w:rsid w:val="00A72279"/>
    <w:rsid w:val="00A80773"/>
    <w:rsid w:val="00A870FB"/>
    <w:rsid w:val="00AA2166"/>
    <w:rsid w:val="00AA6350"/>
    <w:rsid w:val="00AB10AE"/>
    <w:rsid w:val="00AB6C18"/>
    <w:rsid w:val="00AB7F5F"/>
    <w:rsid w:val="00AC18C9"/>
    <w:rsid w:val="00AC3531"/>
    <w:rsid w:val="00AC3A56"/>
    <w:rsid w:val="00AC3EA0"/>
    <w:rsid w:val="00AC4A70"/>
    <w:rsid w:val="00AC7865"/>
    <w:rsid w:val="00AD1480"/>
    <w:rsid w:val="00AD19AF"/>
    <w:rsid w:val="00AD52A7"/>
    <w:rsid w:val="00AE0337"/>
    <w:rsid w:val="00AE07F6"/>
    <w:rsid w:val="00AF0E02"/>
    <w:rsid w:val="00AF5E30"/>
    <w:rsid w:val="00B05283"/>
    <w:rsid w:val="00B07014"/>
    <w:rsid w:val="00B07105"/>
    <w:rsid w:val="00B0781E"/>
    <w:rsid w:val="00B10910"/>
    <w:rsid w:val="00B20BC1"/>
    <w:rsid w:val="00B27253"/>
    <w:rsid w:val="00B302FC"/>
    <w:rsid w:val="00B35B13"/>
    <w:rsid w:val="00B36921"/>
    <w:rsid w:val="00B36B48"/>
    <w:rsid w:val="00B37ABD"/>
    <w:rsid w:val="00B400B6"/>
    <w:rsid w:val="00B43A7E"/>
    <w:rsid w:val="00B45DB0"/>
    <w:rsid w:val="00B511CB"/>
    <w:rsid w:val="00B52933"/>
    <w:rsid w:val="00B54E97"/>
    <w:rsid w:val="00B551FE"/>
    <w:rsid w:val="00B57611"/>
    <w:rsid w:val="00B579E3"/>
    <w:rsid w:val="00B6012F"/>
    <w:rsid w:val="00B6287F"/>
    <w:rsid w:val="00B75DD7"/>
    <w:rsid w:val="00B811F5"/>
    <w:rsid w:val="00B820E7"/>
    <w:rsid w:val="00B913BB"/>
    <w:rsid w:val="00B93472"/>
    <w:rsid w:val="00BA0CFE"/>
    <w:rsid w:val="00BA443E"/>
    <w:rsid w:val="00BB043D"/>
    <w:rsid w:val="00BB0FD9"/>
    <w:rsid w:val="00BB239A"/>
    <w:rsid w:val="00BB2788"/>
    <w:rsid w:val="00BB4BEE"/>
    <w:rsid w:val="00BB60C8"/>
    <w:rsid w:val="00BB6DFC"/>
    <w:rsid w:val="00BC5D66"/>
    <w:rsid w:val="00BD1571"/>
    <w:rsid w:val="00BD1E08"/>
    <w:rsid w:val="00BD37E4"/>
    <w:rsid w:val="00BD542D"/>
    <w:rsid w:val="00BE1586"/>
    <w:rsid w:val="00BE3468"/>
    <w:rsid w:val="00BE5114"/>
    <w:rsid w:val="00BF1D02"/>
    <w:rsid w:val="00BF220E"/>
    <w:rsid w:val="00BF52D7"/>
    <w:rsid w:val="00BF545D"/>
    <w:rsid w:val="00BF7C64"/>
    <w:rsid w:val="00C0330F"/>
    <w:rsid w:val="00C048B0"/>
    <w:rsid w:val="00C04F4C"/>
    <w:rsid w:val="00C0708B"/>
    <w:rsid w:val="00C07999"/>
    <w:rsid w:val="00C17DAD"/>
    <w:rsid w:val="00C20293"/>
    <w:rsid w:val="00C20D2B"/>
    <w:rsid w:val="00C214C7"/>
    <w:rsid w:val="00C248CF"/>
    <w:rsid w:val="00C24F4D"/>
    <w:rsid w:val="00C30CCF"/>
    <w:rsid w:val="00C325B3"/>
    <w:rsid w:val="00C353F4"/>
    <w:rsid w:val="00C35643"/>
    <w:rsid w:val="00C37723"/>
    <w:rsid w:val="00C37BA8"/>
    <w:rsid w:val="00C42782"/>
    <w:rsid w:val="00C45F41"/>
    <w:rsid w:val="00C4730D"/>
    <w:rsid w:val="00C529F4"/>
    <w:rsid w:val="00C60475"/>
    <w:rsid w:val="00C61059"/>
    <w:rsid w:val="00C61DB5"/>
    <w:rsid w:val="00C632AF"/>
    <w:rsid w:val="00C638A3"/>
    <w:rsid w:val="00C65690"/>
    <w:rsid w:val="00C701A5"/>
    <w:rsid w:val="00C86043"/>
    <w:rsid w:val="00C87A6F"/>
    <w:rsid w:val="00C91374"/>
    <w:rsid w:val="00C91C72"/>
    <w:rsid w:val="00C94D44"/>
    <w:rsid w:val="00CA1A7F"/>
    <w:rsid w:val="00CA1D9E"/>
    <w:rsid w:val="00CA3BF5"/>
    <w:rsid w:val="00CB1BBF"/>
    <w:rsid w:val="00CB2DF8"/>
    <w:rsid w:val="00CB5917"/>
    <w:rsid w:val="00CB6AAF"/>
    <w:rsid w:val="00CB7E42"/>
    <w:rsid w:val="00CC560A"/>
    <w:rsid w:val="00CC6D88"/>
    <w:rsid w:val="00CD0547"/>
    <w:rsid w:val="00CD65FE"/>
    <w:rsid w:val="00CD73A4"/>
    <w:rsid w:val="00CE0A12"/>
    <w:rsid w:val="00CE2942"/>
    <w:rsid w:val="00CE2FD0"/>
    <w:rsid w:val="00CF28D4"/>
    <w:rsid w:val="00CF505B"/>
    <w:rsid w:val="00D00516"/>
    <w:rsid w:val="00D01D87"/>
    <w:rsid w:val="00D028A8"/>
    <w:rsid w:val="00D02B94"/>
    <w:rsid w:val="00D05B97"/>
    <w:rsid w:val="00D05CEC"/>
    <w:rsid w:val="00D05E7D"/>
    <w:rsid w:val="00D10B53"/>
    <w:rsid w:val="00D16C31"/>
    <w:rsid w:val="00D27B60"/>
    <w:rsid w:val="00D346F2"/>
    <w:rsid w:val="00D40890"/>
    <w:rsid w:val="00D40E64"/>
    <w:rsid w:val="00D4401B"/>
    <w:rsid w:val="00D45C00"/>
    <w:rsid w:val="00D50D29"/>
    <w:rsid w:val="00D50E3C"/>
    <w:rsid w:val="00D517AA"/>
    <w:rsid w:val="00D531B2"/>
    <w:rsid w:val="00D5364F"/>
    <w:rsid w:val="00D55320"/>
    <w:rsid w:val="00D578A6"/>
    <w:rsid w:val="00D6226B"/>
    <w:rsid w:val="00D6348C"/>
    <w:rsid w:val="00D63A78"/>
    <w:rsid w:val="00D669BC"/>
    <w:rsid w:val="00D67B3A"/>
    <w:rsid w:val="00D738C1"/>
    <w:rsid w:val="00D74D1B"/>
    <w:rsid w:val="00D7525A"/>
    <w:rsid w:val="00D80F53"/>
    <w:rsid w:val="00D85764"/>
    <w:rsid w:val="00D917D5"/>
    <w:rsid w:val="00D94912"/>
    <w:rsid w:val="00D95ADE"/>
    <w:rsid w:val="00DA1852"/>
    <w:rsid w:val="00DA1A81"/>
    <w:rsid w:val="00DB2A7E"/>
    <w:rsid w:val="00DB488B"/>
    <w:rsid w:val="00DB72E1"/>
    <w:rsid w:val="00DC3147"/>
    <w:rsid w:val="00DC6739"/>
    <w:rsid w:val="00DD0DF0"/>
    <w:rsid w:val="00DD1720"/>
    <w:rsid w:val="00DD1C2E"/>
    <w:rsid w:val="00DD1C94"/>
    <w:rsid w:val="00DD6232"/>
    <w:rsid w:val="00DE5964"/>
    <w:rsid w:val="00DE74A7"/>
    <w:rsid w:val="00DF3E2D"/>
    <w:rsid w:val="00E02C8C"/>
    <w:rsid w:val="00E032EB"/>
    <w:rsid w:val="00E03A75"/>
    <w:rsid w:val="00E056D0"/>
    <w:rsid w:val="00E074EB"/>
    <w:rsid w:val="00E10BF9"/>
    <w:rsid w:val="00E11174"/>
    <w:rsid w:val="00E1283E"/>
    <w:rsid w:val="00E12F7D"/>
    <w:rsid w:val="00E16AD2"/>
    <w:rsid w:val="00E22144"/>
    <w:rsid w:val="00E3128A"/>
    <w:rsid w:val="00E3262A"/>
    <w:rsid w:val="00E33F12"/>
    <w:rsid w:val="00E341AD"/>
    <w:rsid w:val="00E36B0A"/>
    <w:rsid w:val="00E36FA6"/>
    <w:rsid w:val="00E4361B"/>
    <w:rsid w:val="00E5030B"/>
    <w:rsid w:val="00E602D7"/>
    <w:rsid w:val="00E617BE"/>
    <w:rsid w:val="00E67090"/>
    <w:rsid w:val="00E75EA3"/>
    <w:rsid w:val="00E8747F"/>
    <w:rsid w:val="00E90FA6"/>
    <w:rsid w:val="00E912EA"/>
    <w:rsid w:val="00E95F42"/>
    <w:rsid w:val="00EA0A3D"/>
    <w:rsid w:val="00EA1347"/>
    <w:rsid w:val="00EA291F"/>
    <w:rsid w:val="00EA64BF"/>
    <w:rsid w:val="00EB3615"/>
    <w:rsid w:val="00EC1699"/>
    <w:rsid w:val="00EC790F"/>
    <w:rsid w:val="00ED0C2C"/>
    <w:rsid w:val="00ED12F9"/>
    <w:rsid w:val="00ED2393"/>
    <w:rsid w:val="00ED268E"/>
    <w:rsid w:val="00ED5CE6"/>
    <w:rsid w:val="00ED7E90"/>
    <w:rsid w:val="00EE67B0"/>
    <w:rsid w:val="00EE75F6"/>
    <w:rsid w:val="00EF2CA0"/>
    <w:rsid w:val="00EF4C06"/>
    <w:rsid w:val="00EF5E2A"/>
    <w:rsid w:val="00F05956"/>
    <w:rsid w:val="00F16B6F"/>
    <w:rsid w:val="00F17BA8"/>
    <w:rsid w:val="00F25392"/>
    <w:rsid w:val="00F25609"/>
    <w:rsid w:val="00F27BA1"/>
    <w:rsid w:val="00F33E8E"/>
    <w:rsid w:val="00F347BD"/>
    <w:rsid w:val="00F3585E"/>
    <w:rsid w:val="00F445CE"/>
    <w:rsid w:val="00F45D0E"/>
    <w:rsid w:val="00F46329"/>
    <w:rsid w:val="00F47B7F"/>
    <w:rsid w:val="00F560BA"/>
    <w:rsid w:val="00F60CB0"/>
    <w:rsid w:val="00F63534"/>
    <w:rsid w:val="00F64CCF"/>
    <w:rsid w:val="00F677D5"/>
    <w:rsid w:val="00F67B8D"/>
    <w:rsid w:val="00F705E4"/>
    <w:rsid w:val="00F733A7"/>
    <w:rsid w:val="00F73798"/>
    <w:rsid w:val="00F74356"/>
    <w:rsid w:val="00F7620E"/>
    <w:rsid w:val="00F80440"/>
    <w:rsid w:val="00F81A23"/>
    <w:rsid w:val="00F81F24"/>
    <w:rsid w:val="00F955DF"/>
    <w:rsid w:val="00F95BEF"/>
    <w:rsid w:val="00F9672B"/>
    <w:rsid w:val="00FA237B"/>
    <w:rsid w:val="00FA295B"/>
    <w:rsid w:val="00FA3F24"/>
    <w:rsid w:val="00FA5EDC"/>
    <w:rsid w:val="00FA71B2"/>
    <w:rsid w:val="00FB2B18"/>
    <w:rsid w:val="00FB3C72"/>
    <w:rsid w:val="00FC26D3"/>
    <w:rsid w:val="00FD7DE3"/>
    <w:rsid w:val="00FE04A8"/>
    <w:rsid w:val="00FE4952"/>
    <w:rsid w:val="00FF09DF"/>
    <w:rsid w:val="00FF604C"/>
    <w:rsid w:val="00FF6977"/>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6713"/>
    <w:pPr>
      <w:ind w:firstLine="567"/>
      <w:jc w:val="both"/>
    </w:pPr>
    <w:rPr>
      <w:rFonts w:ascii="Times New Roman" w:eastAsia="Times New Roman" w:hAnsi="Times New Roman"/>
      <w:sz w:val="28"/>
      <w:szCs w:val="22"/>
    </w:rPr>
  </w:style>
  <w:style w:type="paragraph" w:styleId="2">
    <w:name w:val="heading 2"/>
    <w:basedOn w:val="a"/>
    <w:next w:val="a"/>
    <w:link w:val="20"/>
    <w:qFormat/>
    <w:locked/>
    <w:rsid w:val="00787584"/>
    <w:pPr>
      <w:keepNext/>
      <w:spacing w:before="240" w:after="60" w:line="276" w:lineRule="auto"/>
      <w:ind w:firstLine="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42026"/>
    <w:pPr>
      <w:spacing w:after="120"/>
    </w:pPr>
    <w:rPr>
      <w:rFonts w:eastAsia="Calibri"/>
      <w:sz w:val="20"/>
      <w:szCs w:val="20"/>
    </w:rPr>
  </w:style>
  <w:style w:type="character" w:customStyle="1" w:styleId="a4">
    <w:name w:val="Основной текст Знак"/>
    <w:link w:val="a3"/>
    <w:uiPriority w:val="99"/>
    <w:locked/>
    <w:rsid w:val="00542026"/>
    <w:rPr>
      <w:rFonts w:ascii="Times New Roman" w:hAnsi="Times New Roman" w:cs="Times New Roman"/>
      <w:sz w:val="20"/>
      <w:szCs w:val="20"/>
      <w:lang w:eastAsia="ru-RU"/>
    </w:rPr>
  </w:style>
  <w:style w:type="character" w:styleId="a5">
    <w:name w:val="page number"/>
    <w:uiPriority w:val="99"/>
    <w:rsid w:val="00542026"/>
    <w:rPr>
      <w:rFonts w:cs="Times New Roman"/>
    </w:rPr>
  </w:style>
  <w:style w:type="paragraph" w:styleId="a6">
    <w:name w:val="header"/>
    <w:basedOn w:val="a"/>
    <w:link w:val="a7"/>
    <w:uiPriority w:val="99"/>
    <w:rsid w:val="00542026"/>
    <w:pPr>
      <w:tabs>
        <w:tab w:val="center" w:pos="4153"/>
        <w:tab w:val="right" w:pos="8306"/>
      </w:tabs>
    </w:pPr>
    <w:rPr>
      <w:rFonts w:eastAsia="Calibri"/>
      <w:sz w:val="20"/>
      <w:szCs w:val="20"/>
    </w:rPr>
  </w:style>
  <w:style w:type="character" w:customStyle="1" w:styleId="a7">
    <w:name w:val="Верхний колонтитул Знак"/>
    <w:link w:val="a6"/>
    <w:uiPriority w:val="99"/>
    <w:locked/>
    <w:rsid w:val="00542026"/>
    <w:rPr>
      <w:rFonts w:ascii="Times New Roman" w:hAnsi="Times New Roman" w:cs="Times New Roman"/>
      <w:sz w:val="20"/>
      <w:szCs w:val="20"/>
      <w:lang w:eastAsia="ru-RU"/>
    </w:rPr>
  </w:style>
  <w:style w:type="paragraph" w:styleId="a8">
    <w:name w:val="Body Text Indent"/>
    <w:basedOn w:val="a"/>
    <w:link w:val="a9"/>
    <w:uiPriority w:val="99"/>
    <w:rsid w:val="00542026"/>
    <w:pPr>
      <w:ind w:firstLine="397"/>
    </w:pPr>
    <w:rPr>
      <w:rFonts w:eastAsia="Calibri"/>
      <w:sz w:val="20"/>
      <w:szCs w:val="20"/>
    </w:rPr>
  </w:style>
  <w:style w:type="character" w:customStyle="1" w:styleId="a9">
    <w:name w:val="Основной текст с отступом Знак"/>
    <w:link w:val="a8"/>
    <w:uiPriority w:val="99"/>
    <w:locked/>
    <w:rsid w:val="00542026"/>
    <w:rPr>
      <w:rFonts w:ascii="Times New Roman" w:hAnsi="Times New Roman" w:cs="Times New Roman"/>
      <w:sz w:val="20"/>
      <w:szCs w:val="20"/>
      <w:lang w:eastAsia="ru-RU"/>
    </w:rPr>
  </w:style>
  <w:style w:type="character" w:customStyle="1" w:styleId="aa">
    <w:name w:val="Текст сноски Знак"/>
    <w:link w:val="ab"/>
    <w:uiPriority w:val="99"/>
    <w:semiHidden/>
    <w:locked/>
    <w:rsid w:val="00542026"/>
    <w:rPr>
      <w:rFonts w:ascii="Times New Roman" w:hAnsi="Times New Roman" w:cs="Times New Roman"/>
      <w:sz w:val="20"/>
      <w:szCs w:val="20"/>
      <w:lang w:eastAsia="ru-RU"/>
    </w:rPr>
  </w:style>
  <w:style w:type="paragraph" w:styleId="ab">
    <w:name w:val="footnote text"/>
    <w:basedOn w:val="a"/>
    <w:link w:val="aa"/>
    <w:uiPriority w:val="99"/>
    <w:semiHidden/>
    <w:rsid w:val="00542026"/>
    <w:rPr>
      <w:rFonts w:eastAsia="Calibri"/>
      <w:sz w:val="20"/>
      <w:szCs w:val="20"/>
    </w:rPr>
  </w:style>
  <w:style w:type="character" w:customStyle="1" w:styleId="FootnoteTextChar1">
    <w:name w:val="Footnote Text Char1"/>
    <w:uiPriority w:val="99"/>
    <w:semiHidden/>
    <w:locked/>
    <w:rsid w:val="004A05A9"/>
    <w:rPr>
      <w:rFonts w:ascii="Times New Roman" w:hAnsi="Times New Roman" w:cs="Times New Roman"/>
      <w:sz w:val="20"/>
      <w:szCs w:val="20"/>
    </w:rPr>
  </w:style>
  <w:style w:type="paragraph" w:styleId="ac">
    <w:name w:val="footer"/>
    <w:basedOn w:val="a"/>
    <w:link w:val="ad"/>
    <w:uiPriority w:val="99"/>
    <w:rsid w:val="00542026"/>
    <w:pPr>
      <w:tabs>
        <w:tab w:val="center" w:pos="4677"/>
        <w:tab w:val="right" w:pos="9355"/>
      </w:tabs>
    </w:pPr>
    <w:rPr>
      <w:rFonts w:eastAsia="Calibri"/>
      <w:sz w:val="24"/>
      <w:szCs w:val="24"/>
    </w:rPr>
  </w:style>
  <w:style w:type="character" w:customStyle="1" w:styleId="ad">
    <w:name w:val="Нижний колонтитул Знак"/>
    <w:link w:val="ac"/>
    <w:uiPriority w:val="99"/>
    <w:locked/>
    <w:rsid w:val="00542026"/>
    <w:rPr>
      <w:rFonts w:ascii="Times New Roman" w:hAnsi="Times New Roman" w:cs="Times New Roman"/>
      <w:sz w:val="24"/>
      <w:szCs w:val="24"/>
      <w:lang w:eastAsia="ru-RU"/>
    </w:rPr>
  </w:style>
  <w:style w:type="paragraph" w:customStyle="1" w:styleId="BodyText21">
    <w:name w:val="Body Text 21"/>
    <w:basedOn w:val="a"/>
    <w:uiPriority w:val="99"/>
    <w:rsid w:val="00542026"/>
    <w:pPr>
      <w:jc w:val="right"/>
    </w:pPr>
    <w:rPr>
      <w:rFonts w:ascii="Arial" w:hAnsi="Arial"/>
      <w:b/>
      <w:szCs w:val="20"/>
      <w:lang w:val="en-US"/>
    </w:rPr>
  </w:style>
  <w:style w:type="paragraph" w:customStyle="1" w:styleId="Iauiue">
    <w:name w:val="Iau?iue"/>
    <w:uiPriority w:val="99"/>
    <w:rsid w:val="00542026"/>
    <w:pPr>
      <w:widowControl w:val="0"/>
    </w:pPr>
    <w:rPr>
      <w:rFonts w:ascii="Times New Roman" w:eastAsia="Times New Roman" w:hAnsi="Times New Roman"/>
    </w:rPr>
  </w:style>
  <w:style w:type="paragraph" w:styleId="21">
    <w:name w:val="Body Text 2"/>
    <w:basedOn w:val="a"/>
    <w:link w:val="22"/>
    <w:uiPriority w:val="99"/>
    <w:rsid w:val="00542026"/>
    <w:pPr>
      <w:spacing w:after="120" w:line="480" w:lineRule="auto"/>
    </w:pPr>
    <w:rPr>
      <w:rFonts w:eastAsia="Calibri"/>
      <w:sz w:val="24"/>
      <w:szCs w:val="24"/>
    </w:rPr>
  </w:style>
  <w:style w:type="character" w:customStyle="1" w:styleId="22">
    <w:name w:val="Основной текст 2 Знак"/>
    <w:link w:val="21"/>
    <w:uiPriority w:val="99"/>
    <w:locked/>
    <w:rsid w:val="00542026"/>
    <w:rPr>
      <w:rFonts w:ascii="Times New Roman" w:hAnsi="Times New Roman" w:cs="Times New Roman"/>
      <w:sz w:val="24"/>
      <w:szCs w:val="24"/>
      <w:lang w:eastAsia="ru-RU"/>
    </w:rPr>
  </w:style>
  <w:style w:type="character" w:styleId="ae">
    <w:name w:val="Hyperlink"/>
    <w:uiPriority w:val="99"/>
    <w:rsid w:val="00542026"/>
    <w:rPr>
      <w:rFonts w:cs="Times New Roman"/>
      <w:color w:val="0000FF"/>
      <w:u w:val="single"/>
    </w:rPr>
  </w:style>
  <w:style w:type="paragraph" w:styleId="af">
    <w:name w:val="Normal (Web)"/>
    <w:basedOn w:val="a"/>
    <w:uiPriority w:val="99"/>
    <w:rsid w:val="00542026"/>
    <w:pPr>
      <w:spacing w:before="100" w:beforeAutospacing="1" w:after="100" w:afterAutospacing="1"/>
    </w:pPr>
  </w:style>
  <w:style w:type="paragraph" w:styleId="23">
    <w:name w:val="Body Text Indent 2"/>
    <w:basedOn w:val="a"/>
    <w:link w:val="24"/>
    <w:uiPriority w:val="99"/>
    <w:rsid w:val="00542026"/>
    <w:pPr>
      <w:spacing w:after="120" w:line="480" w:lineRule="auto"/>
      <w:ind w:left="283"/>
    </w:pPr>
    <w:rPr>
      <w:rFonts w:eastAsia="Calibri"/>
      <w:sz w:val="24"/>
      <w:szCs w:val="24"/>
    </w:rPr>
  </w:style>
  <w:style w:type="character" w:customStyle="1" w:styleId="24">
    <w:name w:val="Основной текст с отступом 2 Знак"/>
    <w:link w:val="23"/>
    <w:uiPriority w:val="99"/>
    <w:locked/>
    <w:rsid w:val="00542026"/>
    <w:rPr>
      <w:rFonts w:ascii="Times New Roman" w:hAnsi="Times New Roman" w:cs="Times New Roman"/>
      <w:sz w:val="24"/>
      <w:szCs w:val="24"/>
      <w:lang w:eastAsia="ru-RU"/>
    </w:rPr>
  </w:style>
  <w:style w:type="paragraph" w:styleId="af0">
    <w:name w:val="Title"/>
    <w:basedOn w:val="a"/>
    <w:link w:val="af1"/>
    <w:uiPriority w:val="99"/>
    <w:qFormat/>
    <w:rsid w:val="00542026"/>
    <w:pPr>
      <w:jc w:val="center"/>
    </w:pPr>
    <w:rPr>
      <w:rFonts w:eastAsia="Calibri"/>
      <w:b/>
      <w:spacing w:val="-6"/>
      <w:sz w:val="20"/>
      <w:szCs w:val="20"/>
    </w:rPr>
  </w:style>
  <w:style w:type="character" w:customStyle="1" w:styleId="af1">
    <w:name w:val="Название Знак"/>
    <w:link w:val="af0"/>
    <w:uiPriority w:val="99"/>
    <w:locked/>
    <w:rsid w:val="00542026"/>
    <w:rPr>
      <w:rFonts w:ascii="Times New Roman" w:hAnsi="Times New Roman" w:cs="Times New Roman"/>
      <w:b/>
      <w:spacing w:val="-6"/>
      <w:sz w:val="20"/>
      <w:szCs w:val="20"/>
      <w:lang w:eastAsia="ru-RU"/>
    </w:rPr>
  </w:style>
  <w:style w:type="character" w:customStyle="1" w:styleId="af2">
    <w:name w:val="Схема документа Знак"/>
    <w:link w:val="af3"/>
    <w:uiPriority w:val="99"/>
    <w:semiHidden/>
    <w:locked/>
    <w:rsid w:val="00542026"/>
    <w:rPr>
      <w:rFonts w:ascii="Tahoma" w:hAnsi="Tahoma" w:cs="Tahoma"/>
      <w:sz w:val="20"/>
      <w:szCs w:val="20"/>
      <w:shd w:val="clear" w:color="auto" w:fill="000080"/>
      <w:lang w:eastAsia="ru-RU"/>
    </w:rPr>
  </w:style>
  <w:style w:type="paragraph" w:styleId="af3">
    <w:name w:val="Document Map"/>
    <w:basedOn w:val="a"/>
    <w:link w:val="af2"/>
    <w:uiPriority w:val="99"/>
    <w:semiHidden/>
    <w:rsid w:val="00542026"/>
    <w:pPr>
      <w:shd w:val="clear" w:color="auto" w:fill="000080"/>
    </w:pPr>
    <w:rPr>
      <w:rFonts w:ascii="Tahoma" w:eastAsia="Calibri" w:hAnsi="Tahoma"/>
      <w:sz w:val="20"/>
      <w:szCs w:val="20"/>
    </w:rPr>
  </w:style>
  <w:style w:type="character" w:customStyle="1" w:styleId="DocumentMapChar1">
    <w:name w:val="Document Map Char1"/>
    <w:uiPriority w:val="99"/>
    <w:semiHidden/>
    <w:locked/>
    <w:rsid w:val="004A05A9"/>
    <w:rPr>
      <w:rFonts w:ascii="Times New Roman" w:hAnsi="Times New Roman" w:cs="Times New Roman"/>
      <w:sz w:val="2"/>
    </w:rPr>
  </w:style>
  <w:style w:type="paragraph" w:customStyle="1" w:styleId="210">
    <w:name w:val="Основной текст 21"/>
    <w:basedOn w:val="a"/>
    <w:uiPriority w:val="99"/>
    <w:rsid w:val="00542026"/>
    <w:pPr>
      <w:suppressAutoHyphens/>
      <w:spacing w:after="120" w:line="480" w:lineRule="auto"/>
    </w:pPr>
    <w:rPr>
      <w:lang w:eastAsia="ar-SA"/>
    </w:rPr>
  </w:style>
  <w:style w:type="paragraph" w:styleId="3">
    <w:name w:val="Body Text 3"/>
    <w:basedOn w:val="a"/>
    <w:link w:val="30"/>
    <w:uiPriority w:val="99"/>
    <w:rsid w:val="00542026"/>
    <w:pPr>
      <w:spacing w:after="120"/>
    </w:pPr>
    <w:rPr>
      <w:rFonts w:eastAsia="Calibri"/>
      <w:sz w:val="16"/>
      <w:szCs w:val="16"/>
    </w:rPr>
  </w:style>
  <w:style w:type="character" w:customStyle="1" w:styleId="30">
    <w:name w:val="Основной текст 3 Знак"/>
    <w:link w:val="3"/>
    <w:uiPriority w:val="99"/>
    <w:locked/>
    <w:rsid w:val="00542026"/>
    <w:rPr>
      <w:rFonts w:ascii="Times New Roman" w:hAnsi="Times New Roman" w:cs="Times New Roman"/>
      <w:sz w:val="16"/>
      <w:szCs w:val="16"/>
      <w:lang w:eastAsia="ru-RU"/>
    </w:rPr>
  </w:style>
  <w:style w:type="paragraph" w:styleId="af4">
    <w:name w:val="List Paragraph"/>
    <w:basedOn w:val="a"/>
    <w:qFormat/>
    <w:rsid w:val="00542026"/>
    <w:pPr>
      <w:spacing w:after="200" w:line="276" w:lineRule="auto"/>
      <w:ind w:left="720"/>
      <w:contextualSpacing/>
    </w:pPr>
    <w:rPr>
      <w:rFonts w:ascii="Calibri" w:hAnsi="Calibri"/>
    </w:rPr>
  </w:style>
  <w:style w:type="paragraph" w:styleId="af5">
    <w:name w:val="No Spacing"/>
    <w:qFormat/>
    <w:rsid w:val="00542026"/>
    <w:rPr>
      <w:rFonts w:eastAsia="Times New Roman"/>
      <w:sz w:val="22"/>
      <w:szCs w:val="22"/>
    </w:rPr>
  </w:style>
  <w:style w:type="paragraph" w:customStyle="1" w:styleId="25">
    <w:name w:val="Стиль2"/>
    <w:basedOn w:val="a"/>
    <w:rsid w:val="00497E4F"/>
    <w:pPr>
      <w:widowControl w:val="0"/>
      <w:suppressAutoHyphens/>
      <w:spacing w:line="360" w:lineRule="auto"/>
      <w:ind w:firstLine="720"/>
    </w:pPr>
    <w:rPr>
      <w:szCs w:val="28"/>
      <w:lang w:eastAsia="ar-SA"/>
    </w:rPr>
  </w:style>
  <w:style w:type="paragraph" w:customStyle="1" w:styleId="af6">
    <w:name w:val="Знак"/>
    <w:basedOn w:val="a"/>
    <w:rsid w:val="00D85764"/>
    <w:pPr>
      <w:spacing w:after="160" w:line="240" w:lineRule="exact"/>
      <w:ind w:firstLine="0"/>
      <w:jc w:val="left"/>
    </w:pPr>
    <w:rPr>
      <w:rFonts w:ascii="Verdana" w:hAnsi="Verdana"/>
      <w:sz w:val="20"/>
      <w:szCs w:val="20"/>
      <w:lang w:val="en-US" w:eastAsia="en-US"/>
    </w:rPr>
  </w:style>
  <w:style w:type="table" w:styleId="af7">
    <w:name w:val="Table Grid"/>
    <w:basedOn w:val="a1"/>
    <w:locked/>
    <w:rsid w:val="00B20BC1"/>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locked/>
    <w:rsid w:val="00AB10AE"/>
    <w:rPr>
      <w:color w:val="800080"/>
      <w:u w:val="single"/>
    </w:rPr>
  </w:style>
  <w:style w:type="paragraph" w:styleId="af9">
    <w:name w:val="endnote text"/>
    <w:basedOn w:val="a"/>
    <w:link w:val="afa"/>
    <w:uiPriority w:val="99"/>
    <w:semiHidden/>
    <w:unhideWhenUsed/>
    <w:locked/>
    <w:rsid w:val="009B7621"/>
    <w:rPr>
      <w:sz w:val="20"/>
      <w:szCs w:val="20"/>
    </w:rPr>
  </w:style>
  <w:style w:type="character" w:customStyle="1" w:styleId="afa">
    <w:name w:val="Текст концевой сноски Знак"/>
    <w:link w:val="af9"/>
    <w:uiPriority w:val="99"/>
    <w:semiHidden/>
    <w:rsid w:val="009B7621"/>
    <w:rPr>
      <w:rFonts w:ascii="Times New Roman" w:eastAsia="Times New Roman" w:hAnsi="Times New Roman"/>
    </w:rPr>
  </w:style>
  <w:style w:type="character" w:styleId="afb">
    <w:name w:val="endnote reference"/>
    <w:uiPriority w:val="99"/>
    <w:semiHidden/>
    <w:unhideWhenUsed/>
    <w:locked/>
    <w:rsid w:val="009B7621"/>
    <w:rPr>
      <w:vertAlign w:val="superscript"/>
    </w:rPr>
  </w:style>
  <w:style w:type="paragraph" w:customStyle="1" w:styleId="ConsPlusTitle">
    <w:name w:val="ConsPlusTitle"/>
    <w:rsid w:val="00D05E7D"/>
    <w:pPr>
      <w:widowControl w:val="0"/>
      <w:autoSpaceDE w:val="0"/>
      <w:autoSpaceDN w:val="0"/>
      <w:adjustRightInd w:val="0"/>
    </w:pPr>
    <w:rPr>
      <w:rFonts w:ascii="Times New Roman" w:eastAsia="Times New Roman" w:hAnsi="Times New Roman"/>
      <w:b/>
      <w:bCs/>
      <w:sz w:val="24"/>
      <w:szCs w:val="24"/>
    </w:rPr>
  </w:style>
  <w:style w:type="character" w:styleId="afc">
    <w:name w:val="Strong"/>
    <w:uiPriority w:val="22"/>
    <w:qFormat/>
    <w:locked/>
    <w:rsid w:val="00D05E7D"/>
    <w:rPr>
      <w:b/>
      <w:bCs/>
    </w:rPr>
  </w:style>
  <w:style w:type="paragraph" w:customStyle="1" w:styleId="Heading">
    <w:name w:val="Heading"/>
    <w:rsid w:val="00B07014"/>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3F721B"/>
    <w:pPr>
      <w:widowControl w:val="0"/>
      <w:autoSpaceDE w:val="0"/>
      <w:autoSpaceDN w:val="0"/>
      <w:adjustRightInd w:val="0"/>
    </w:pPr>
    <w:rPr>
      <w:rFonts w:ascii="Arial" w:eastAsia="Times New Roman" w:hAnsi="Arial" w:cs="Arial"/>
    </w:rPr>
  </w:style>
  <w:style w:type="character" w:customStyle="1" w:styleId="20">
    <w:name w:val="Заголовок 2 Знак"/>
    <w:basedOn w:val="a0"/>
    <w:link w:val="2"/>
    <w:rsid w:val="00787584"/>
    <w:rPr>
      <w:rFonts w:ascii="Cambria" w:eastAsia="Times New Roman" w:hAnsi="Cambria"/>
      <w:b/>
      <w:bCs/>
      <w:i/>
      <w:iCs/>
      <w:sz w:val="28"/>
      <w:szCs w:val="28"/>
    </w:rPr>
  </w:style>
  <w:style w:type="paragraph" w:customStyle="1" w:styleId="Default">
    <w:name w:val="Default"/>
    <w:rsid w:val="00696713"/>
    <w:pPr>
      <w:autoSpaceDE w:val="0"/>
      <w:autoSpaceDN w:val="0"/>
      <w:adjustRightInd w:val="0"/>
    </w:pPr>
    <w:rPr>
      <w:rFonts w:ascii="Times New Roman" w:hAnsi="Times New Roman"/>
      <w:color w:val="000000"/>
      <w:sz w:val="28"/>
      <w:szCs w:val="24"/>
      <w:lang w:eastAsia="en-US"/>
    </w:rPr>
  </w:style>
  <w:style w:type="paragraph" w:customStyle="1" w:styleId="1">
    <w:name w:val="Обычный1"/>
    <w:rsid w:val="00787584"/>
    <w:rPr>
      <w:rFonts w:ascii="Times New Roman" w:eastAsia="Times New Roman" w:hAnsi="Times New Roman"/>
      <w:sz w:val="24"/>
    </w:rPr>
  </w:style>
  <w:style w:type="paragraph" w:customStyle="1" w:styleId="afd">
    <w:name w:val="МОН"/>
    <w:basedOn w:val="a"/>
    <w:rsid w:val="00787584"/>
    <w:pPr>
      <w:suppressAutoHyphens/>
      <w:spacing w:line="360" w:lineRule="auto"/>
      <w:ind w:firstLine="709"/>
    </w:pPr>
    <w:rPr>
      <w:szCs w:val="28"/>
      <w:lang w:eastAsia="ar-SA"/>
    </w:rPr>
  </w:style>
  <w:style w:type="paragraph" w:customStyle="1" w:styleId="3f3f3f3f">
    <w:name w:val="в3fр3fе3fз3f"/>
    <w:basedOn w:val="a"/>
    <w:rsid w:val="009426FF"/>
    <w:pPr>
      <w:widowControl w:val="0"/>
      <w:autoSpaceDE w:val="0"/>
      <w:autoSpaceDN w:val="0"/>
      <w:adjustRightInd w:val="0"/>
      <w:spacing w:line="288" w:lineRule="auto"/>
      <w:ind w:firstLine="0"/>
      <w:jc w:val="left"/>
      <w:textAlignment w:val="center"/>
    </w:pPr>
    <w:rPr>
      <w:rFonts w:ascii="PragmaticaC" w:eastAsia="PragmaticaC"/>
      <w:color w:val="000000"/>
      <w:w w:val="75"/>
      <w:sz w:val="24"/>
      <w:szCs w:val="24"/>
    </w:rPr>
  </w:style>
  <w:style w:type="paragraph" w:customStyle="1" w:styleId="3f3f3f3f3f3f3f3f3f3f3f3f3f3f3f3f">
    <w:name w:val="з3fа3fг3fо3fл3fо3fв3fо3fк3f т3fа3fб3fл3fи3fц3fы3f"/>
    <w:basedOn w:val="a"/>
    <w:rsid w:val="009426FF"/>
    <w:pPr>
      <w:widowControl w:val="0"/>
      <w:tabs>
        <w:tab w:val="left" w:pos="645"/>
      </w:tabs>
      <w:autoSpaceDE w:val="0"/>
      <w:autoSpaceDN w:val="0"/>
      <w:adjustRightInd w:val="0"/>
      <w:spacing w:line="280" w:lineRule="atLeast"/>
      <w:ind w:firstLine="0"/>
      <w:jc w:val="left"/>
      <w:textAlignment w:val="center"/>
    </w:pPr>
    <w:rPr>
      <w:rFonts w:ascii="PragmaticaC" w:eastAsia="PragmaticaC"/>
      <w:b/>
      <w:bCs/>
      <w:color w:val="000000"/>
      <w:sz w:val="24"/>
      <w:szCs w:val="24"/>
    </w:rPr>
  </w:style>
  <w:style w:type="paragraph" w:customStyle="1" w:styleId="3f3f3f3f3f3f3f">
    <w:name w:val="т3fа3fб3fл3fи3fц3fа3f"/>
    <w:basedOn w:val="a3"/>
    <w:rsid w:val="009426FF"/>
    <w:pPr>
      <w:widowControl w:val="0"/>
      <w:autoSpaceDE w:val="0"/>
      <w:autoSpaceDN w:val="0"/>
      <w:adjustRightInd w:val="0"/>
      <w:spacing w:after="0" w:line="288" w:lineRule="auto"/>
      <w:ind w:left="57" w:right="57" w:firstLine="0"/>
      <w:jc w:val="left"/>
      <w:textAlignment w:val="center"/>
    </w:pPr>
    <w:rPr>
      <w:rFonts w:ascii="Arial" w:eastAsia="Times New Roman" w:hAnsi="Arial" w:cs="Arial"/>
      <w:color w:val="000000"/>
      <w:sz w:val="18"/>
      <w:szCs w:val="18"/>
    </w:rPr>
  </w:style>
  <w:style w:type="paragraph" w:customStyle="1" w:styleId="Noparagraphstyle">
    <w:name w:val="[No paragraph style]"/>
    <w:rsid w:val="009426FF"/>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00443"/>
    <w:pPr>
      <w:ind w:firstLine="567"/>
      <w:jc w:val="both"/>
    </w:pPr>
    <w:rPr>
      <w:rFonts w:ascii="Times New Roman" w:eastAsia="Times New Roman" w:hAnsi="Times New Roman"/>
      <w:sz w:val="22"/>
      <w:szCs w:val="22"/>
    </w:rPr>
  </w:style>
  <w:style w:type="paragraph" w:styleId="2">
    <w:name w:val="heading 2"/>
    <w:basedOn w:val="a"/>
    <w:next w:val="a"/>
    <w:link w:val="20"/>
    <w:qFormat/>
    <w:locked/>
    <w:rsid w:val="00787584"/>
    <w:pPr>
      <w:keepNext/>
      <w:spacing w:before="240" w:after="60" w:line="276" w:lineRule="auto"/>
      <w:ind w:firstLine="0"/>
      <w:jc w:val="lef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42026"/>
    <w:pPr>
      <w:spacing w:after="120"/>
    </w:pPr>
    <w:rPr>
      <w:rFonts w:eastAsia="Calibri"/>
      <w:sz w:val="20"/>
      <w:szCs w:val="20"/>
    </w:rPr>
  </w:style>
  <w:style w:type="character" w:customStyle="1" w:styleId="a4">
    <w:name w:val="Основной текст Знак"/>
    <w:link w:val="a3"/>
    <w:uiPriority w:val="99"/>
    <w:locked/>
    <w:rsid w:val="00542026"/>
    <w:rPr>
      <w:rFonts w:ascii="Times New Roman" w:hAnsi="Times New Roman" w:cs="Times New Roman"/>
      <w:sz w:val="20"/>
      <w:szCs w:val="20"/>
      <w:lang w:eastAsia="ru-RU"/>
    </w:rPr>
  </w:style>
  <w:style w:type="character" w:styleId="a5">
    <w:name w:val="page number"/>
    <w:uiPriority w:val="99"/>
    <w:rsid w:val="00542026"/>
    <w:rPr>
      <w:rFonts w:cs="Times New Roman"/>
    </w:rPr>
  </w:style>
  <w:style w:type="paragraph" w:styleId="a6">
    <w:name w:val="header"/>
    <w:basedOn w:val="a"/>
    <w:link w:val="a7"/>
    <w:uiPriority w:val="99"/>
    <w:rsid w:val="00542026"/>
    <w:pPr>
      <w:tabs>
        <w:tab w:val="center" w:pos="4153"/>
        <w:tab w:val="right" w:pos="8306"/>
      </w:tabs>
    </w:pPr>
    <w:rPr>
      <w:rFonts w:eastAsia="Calibri"/>
      <w:sz w:val="20"/>
      <w:szCs w:val="20"/>
    </w:rPr>
  </w:style>
  <w:style w:type="character" w:customStyle="1" w:styleId="a7">
    <w:name w:val="Верхний колонтитул Знак"/>
    <w:link w:val="a6"/>
    <w:uiPriority w:val="99"/>
    <w:locked/>
    <w:rsid w:val="00542026"/>
    <w:rPr>
      <w:rFonts w:ascii="Times New Roman" w:hAnsi="Times New Roman" w:cs="Times New Roman"/>
      <w:sz w:val="20"/>
      <w:szCs w:val="20"/>
      <w:lang w:eastAsia="ru-RU"/>
    </w:rPr>
  </w:style>
  <w:style w:type="paragraph" w:styleId="a8">
    <w:name w:val="Body Text Indent"/>
    <w:basedOn w:val="a"/>
    <w:link w:val="a9"/>
    <w:uiPriority w:val="99"/>
    <w:rsid w:val="00542026"/>
    <w:pPr>
      <w:ind w:firstLine="397"/>
    </w:pPr>
    <w:rPr>
      <w:rFonts w:eastAsia="Calibri"/>
      <w:sz w:val="20"/>
      <w:szCs w:val="20"/>
    </w:rPr>
  </w:style>
  <w:style w:type="character" w:customStyle="1" w:styleId="a9">
    <w:name w:val="Основной текст с отступом Знак"/>
    <w:link w:val="a8"/>
    <w:uiPriority w:val="99"/>
    <w:locked/>
    <w:rsid w:val="00542026"/>
    <w:rPr>
      <w:rFonts w:ascii="Times New Roman" w:hAnsi="Times New Roman" w:cs="Times New Roman"/>
      <w:sz w:val="20"/>
      <w:szCs w:val="20"/>
      <w:lang w:eastAsia="ru-RU"/>
    </w:rPr>
  </w:style>
  <w:style w:type="character" w:customStyle="1" w:styleId="aa">
    <w:name w:val="Текст сноски Знак"/>
    <w:link w:val="ab"/>
    <w:uiPriority w:val="99"/>
    <w:semiHidden/>
    <w:locked/>
    <w:rsid w:val="00542026"/>
    <w:rPr>
      <w:rFonts w:ascii="Times New Roman" w:hAnsi="Times New Roman" w:cs="Times New Roman"/>
      <w:sz w:val="20"/>
      <w:szCs w:val="20"/>
      <w:lang w:eastAsia="ru-RU"/>
    </w:rPr>
  </w:style>
  <w:style w:type="paragraph" w:styleId="ab">
    <w:name w:val="footnote text"/>
    <w:basedOn w:val="a"/>
    <w:link w:val="aa"/>
    <w:uiPriority w:val="99"/>
    <w:semiHidden/>
    <w:rsid w:val="00542026"/>
    <w:rPr>
      <w:rFonts w:eastAsia="Calibri"/>
      <w:sz w:val="20"/>
      <w:szCs w:val="20"/>
    </w:rPr>
  </w:style>
  <w:style w:type="character" w:customStyle="1" w:styleId="FootnoteTextChar1">
    <w:name w:val="Footnote Text Char1"/>
    <w:uiPriority w:val="99"/>
    <w:semiHidden/>
    <w:locked/>
    <w:rsid w:val="004A05A9"/>
    <w:rPr>
      <w:rFonts w:ascii="Times New Roman" w:hAnsi="Times New Roman" w:cs="Times New Roman"/>
      <w:sz w:val="20"/>
      <w:szCs w:val="20"/>
    </w:rPr>
  </w:style>
  <w:style w:type="paragraph" w:styleId="ac">
    <w:name w:val="footer"/>
    <w:basedOn w:val="a"/>
    <w:link w:val="ad"/>
    <w:uiPriority w:val="99"/>
    <w:rsid w:val="00542026"/>
    <w:pPr>
      <w:tabs>
        <w:tab w:val="center" w:pos="4677"/>
        <w:tab w:val="right" w:pos="9355"/>
      </w:tabs>
    </w:pPr>
    <w:rPr>
      <w:rFonts w:eastAsia="Calibri"/>
      <w:sz w:val="24"/>
      <w:szCs w:val="24"/>
    </w:rPr>
  </w:style>
  <w:style w:type="character" w:customStyle="1" w:styleId="ad">
    <w:name w:val="Нижний колонтитул Знак"/>
    <w:link w:val="ac"/>
    <w:uiPriority w:val="99"/>
    <w:locked/>
    <w:rsid w:val="00542026"/>
    <w:rPr>
      <w:rFonts w:ascii="Times New Roman" w:hAnsi="Times New Roman" w:cs="Times New Roman"/>
      <w:sz w:val="24"/>
      <w:szCs w:val="24"/>
      <w:lang w:eastAsia="ru-RU"/>
    </w:rPr>
  </w:style>
  <w:style w:type="paragraph" w:customStyle="1" w:styleId="BodyText21">
    <w:name w:val="Body Text 21"/>
    <w:basedOn w:val="a"/>
    <w:uiPriority w:val="99"/>
    <w:rsid w:val="00542026"/>
    <w:pPr>
      <w:jc w:val="right"/>
    </w:pPr>
    <w:rPr>
      <w:rFonts w:ascii="Arial" w:hAnsi="Arial"/>
      <w:b/>
      <w:sz w:val="28"/>
      <w:szCs w:val="20"/>
      <w:lang w:val="en-US"/>
    </w:rPr>
  </w:style>
  <w:style w:type="paragraph" w:customStyle="1" w:styleId="Iauiue">
    <w:name w:val="Iau?iue"/>
    <w:uiPriority w:val="99"/>
    <w:rsid w:val="00542026"/>
    <w:pPr>
      <w:widowControl w:val="0"/>
    </w:pPr>
    <w:rPr>
      <w:rFonts w:ascii="Times New Roman" w:eastAsia="Times New Roman" w:hAnsi="Times New Roman"/>
    </w:rPr>
  </w:style>
  <w:style w:type="paragraph" w:styleId="21">
    <w:name w:val="Body Text 2"/>
    <w:basedOn w:val="a"/>
    <w:link w:val="22"/>
    <w:uiPriority w:val="99"/>
    <w:rsid w:val="00542026"/>
    <w:pPr>
      <w:spacing w:after="120" w:line="480" w:lineRule="auto"/>
    </w:pPr>
    <w:rPr>
      <w:rFonts w:eastAsia="Calibri"/>
      <w:sz w:val="24"/>
      <w:szCs w:val="24"/>
    </w:rPr>
  </w:style>
  <w:style w:type="character" w:customStyle="1" w:styleId="22">
    <w:name w:val="Основной текст 2 Знак"/>
    <w:link w:val="21"/>
    <w:uiPriority w:val="99"/>
    <w:locked/>
    <w:rsid w:val="00542026"/>
    <w:rPr>
      <w:rFonts w:ascii="Times New Roman" w:hAnsi="Times New Roman" w:cs="Times New Roman"/>
      <w:sz w:val="24"/>
      <w:szCs w:val="24"/>
      <w:lang w:eastAsia="ru-RU"/>
    </w:rPr>
  </w:style>
  <w:style w:type="character" w:styleId="ae">
    <w:name w:val="Hyperlink"/>
    <w:uiPriority w:val="99"/>
    <w:rsid w:val="00542026"/>
    <w:rPr>
      <w:rFonts w:cs="Times New Roman"/>
      <w:color w:val="0000FF"/>
      <w:u w:val="single"/>
    </w:rPr>
  </w:style>
  <w:style w:type="paragraph" w:styleId="af">
    <w:name w:val="Normal (Web)"/>
    <w:basedOn w:val="a"/>
    <w:uiPriority w:val="99"/>
    <w:rsid w:val="00542026"/>
    <w:pPr>
      <w:spacing w:before="100" w:beforeAutospacing="1" w:after="100" w:afterAutospacing="1"/>
    </w:pPr>
  </w:style>
  <w:style w:type="paragraph" w:styleId="23">
    <w:name w:val="Body Text Indent 2"/>
    <w:basedOn w:val="a"/>
    <w:link w:val="24"/>
    <w:uiPriority w:val="99"/>
    <w:rsid w:val="00542026"/>
    <w:pPr>
      <w:spacing w:after="120" w:line="480" w:lineRule="auto"/>
      <w:ind w:left="283"/>
    </w:pPr>
    <w:rPr>
      <w:rFonts w:eastAsia="Calibri"/>
      <w:sz w:val="24"/>
      <w:szCs w:val="24"/>
    </w:rPr>
  </w:style>
  <w:style w:type="character" w:customStyle="1" w:styleId="24">
    <w:name w:val="Основной текст с отступом 2 Знак"/>
    <w:link w:val="23"/>
    <w:uiPriority w:val="99"/>
    <w:locked/>
    <w:rsid w:val="00542026"/>
    <w:rPr>
      <w:rFonts w:ascii="Times New Roman" w:hAnsi="Times New Roman" w:cs="Times New Roman"/>
      <w:sz w:val="24"/>
      <w:szCs w:val="24"/>
      <w:lang w:eastAsia="ru-RU"/>
    </w:rPr>
  </w:style>
  <w:style w:type="paragraph" w:styleId="af0">
    <w:name w:val="Title"/>
    <w:basedOn w:val="a"/>
    <w:link w:val="af1"/>
    <w:uiPriority w:val="99"/>
    <w:qFormat/>
    <w:rsid w:val="00542026"/>
    <w:pPr>
      <w:jc w:val="center"/>
    </w:pPr>
    <w:rPr>
      <w:rFonts w:eastAsia="Calibri"/>
      <w:b/>
      <w:spacing w:val="-6"/>
      <w:sz w:val="20"/>
      <w:szCs w:val="20"/>
    </w:rPr>
  </w:style>
  <w:style w:type="character" w:customStyle="1" w:styleId="af1">
    <w:name w:val="Название Знак"/>
    <w:link w:val="af0"/>
    <w:uiPriority w:val="99"/>
    <w:locked/>
    <w:rsid w:val="00542026"/>
    <w:rPr>
      <w:rFonts w:ascii="Times New Roman" w:hAnsi="Times New Roman" w:cs="Times New Roman"/>
      <w:b/>
      <w:spacing w:val="-6"/>
      <w:sz w:val="20"/>
      <w:szCs w:val="20"/>
      <w:lang w:eastAsia="ru-RU"/>
    </w:rPr>
  </w:style>
  <w:style w:type="character" w:customStyle="1" w:styleId="af2">
    <w:name w:val="Схема документа Знак"/>
    <w:link w:val="af3"/>
    <w:uiPriority w:val="99"/>
    <w:semiHidden/>
    <w:locked/>
    <w:rsid w:val="00542026"/>
    <w:rPr>
      <w:rFonts w:ascii="Tahoma" w:hAnsi="Tahoma" w:cs="Tahoma"/>
      <w:sz w:val="20"/>
      <w:szCs w:val="20"/>
      <w:shd w:val="clear" w:color="auto" w:fill="000080"/>
      <w:lang w:eastAsia="ru-RU"/>
    </w:rPr>
  </w:style>
  <w:style w:type="paragraph" w:styleId="af3">
    <w:name w:val="Document Map"/>
    <w:basedOn w:val="a"/>
    <w:link w:val="af2"/>
    <w:uiPriority w:val="99"/>
    <w:semiHidden/>
    <w:rsid w:val="00542026"/>
    <w:pPr>
      <w:shd w:val="clear" w:color="auto" w:fill="000080"/>
    </w:pPr>
    <w:rPr>
      <w:rFonts w:ascii="Tahoma" w:eastAsia="Calibri" w:hAnsi="Tahoma"/>
      <w:sz w:val="20"/>
      <w:szCs w:val="20"/>
    </w:rPr>
  </w:style>
  <w:style w:type="character" w:customStyle="1" w:styleId="DocumentMapChar1">
    <w:name w:val="Document Map Char1"/>
    <w:uiPriority w:val="99"/>
    <w:semiHidden/>
    <w:locked/>
    <w:rsid w:val="004A05A9"/>
    <w:rPr>
      <w:rFonts w:ascii="Times New Roman" w:hAnsi="Times New Roman" w:cs="Times New Roman"/>
      <w:sz w:val="2"/>
    </w:rPr>
  </w:style>
  <w:style w:type="paragraph" w:customStyle="1" w:styleId="210">
    <w:name w:val="Основной текст 21"/>
    <w:basedOn w:val="a"/>
    <w:uiPriority w:val="99"/>
    <w:rsid w:val="00542026"/>
    <w:pPr>
      <w:suppressAutoHyphens/>
      <w:spacing w:after="120" w:line="480" w:lineRule="auto"/>
    </w:pPr>
    <w:rPr>
      <w:lang w:eastAsia="ar-SA"/>
    </w:rPr>
  </w:style>
  <w:style w:type="paragraph" w:styleId="3">
    <w:name w:val="Body Text 3"/>
    <w:basedOn w:val="a"/>
    <w:link w:val="30"/>
    <w:uiPriority w:val="99"/>
    <w:rsid w:val="00542026"/>
    <w:pPr>
      <w:spacing w:after="120"/>
    </w:pPr>
    <w:rPr>
      <w:rFonts w:eastAsia="Calibri"/>
      <w:sz w:val="16"/>
      <w:szCs w:val="16"/>
    </w:rPr>
  </w:style>
  <w:style w:type="character" w:customStyle="1" w:styleId="30">
    <w:name w:val="Основной текст 3 Знак"/>
    <w:link w:val="3"/>
    <w:uiPriority w:val="99"/>
    <w:locked/>
    <w:rsid w:val="00542026"/>
    <w:rPr>
      <w:rFonts w:ascii="Times New Roman" w:hAnsi="Times New Roman" w:cs="Times New Roman"/>
      <w:sz w:val="16"/>
      <w:szCs w:val="16"/>
      <w:lang w:eastAsia="ru-RU"/>
    </w:rPr>
  </w:style>
  <w:style w:type="paragraph" w:styleId="af4">
    <w:name w:val="List Paragraph"/>
    <w:basedOn w:val="a"/>
    <w:qFormat/>
    <w:rsid w:val="00542026"/>
    <w:pPr>
      <w:spacing w:after="200" w:line="276" w:lineRule="auto"/>
      <w:ind w:left="720"/>
      <w:contextualSpacing/>
    </w:pPr>
    <w:rPr>
      <w:rFonts w:ascii="Calibri" w:hAnsi="Calibri"/>
    </w:rPr>
  </w:style>
  <w:style w:type="paragraph" w:styleId="af5">
    <w:name w:val="No Spacing"/>
    <w:qFormat/>
    <w:rsid w:val="00542026"/>
    <w:rPr>
      <w:rFonts w:eastAsia="Times New Roman"/>
      <w:sz w:val="22"/>
      <w:szCs w:val="22"/>
    </w:rPr>
  </w:style>
  <w:style w:type="paragraph" w:customStyle="1" w:styleId="25">
    <w:name w:val="Стиль2"/>
    <w:basedOn w:val="a"/>
    <w:rsid w:val="00497E4F"/>
    <w:pPr>
      <w:widowControl w:val="0"/>
      <w:suppressAutoHyphens/>
      <w:spacing w:line="360" w:lineRule="auto"/>
      <w:ind w:firstLine="720"/>
    </w:pPr>
    <w:rPr>
      <w:sz w:val="28"/>
      <w:szCs w:val="28"/>
      <w:lang w:eastAsia="ar-SA"/>
    </w:rPr>
  </w:style>
  <w:style w:type="paragraph" w:customStyle="1" w:styleId="af6">
    <w:name w:val="Знак"/>
    <w:basedOn w:val="a"/>
    <w:rsid w:val="00D85764"/>
    <w:pPr>
      <w:spacing w:after="160" w:line="240" w:lineRule="exact"/>
      <w:ind w:firstLine="0"/>
      <w:jc w:val="left"/>
    </w:pPr>
    <w:rPr>
      <w:rFonts w:ascii="Verdana" w:hAnsi="Verdana"/>
      <w:sz w:val="20"/>
      <w:szCs w:val="20"/>
      <w:lang w:val="en-US" w:eastAsia="en-US"/>
    </w:rPr>
  </w:style>
  <w:style w:type="table" w:styleId="af7">
    <w:name w:val="Table Grid"/>
    <w:basedOn w:val="a1"/>
    <w:locked/>
    <w:rsid w:val="00B20BC1"/>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locked/>
    <w:rsid w:val="00AB10AE"/>
    <w:rPr>
      <w:color w:val="800080"/>
      <w:u w:val="single"/>
    </w:rPr>
  </w:style>
  <w:style w:type="paragraph" w:styleId="af9">
    <w:name w:val="endnote text"/>
    <w:basedOn w:val="a"/>
    <w:link w:val="afa"/>
    <w:uiPriority w:val="99"/>
    <w:semiHidden/>
    <w:unhideWhenUsed/>
    <w:locked/>
    <w:rsid w:val="009B7621"/>
    <w:rPr>
      <w:sz w:val="20"/>
      <w:szCs w:val="20"/>
    </w:rPr>
  </w:style>
  <w:style w:type="character" w:customStyle="1" w:styleId="afa">
    <w:name w:val="Текст концевой сноски Знак"/>
    <w:link w:val="af9"/>
    <w:uiPriority w:val="99"/>
    <w:semiHidden/>
    <w:rsid w:val="009B7621"/>
    <w:rPr>
      <w:rFonts w:ascii="Times New Roman" w:eastAsia="Times New Roman" w:hAnsi="Times New Roman"/>
    </w:rPr>
  </w:style>
  <w:style w:type="character" w:styleId="afb">
    <w:name w:val="endnote reference"/>
    <w:uiPriority w:val="99"/>
    <w:semiHidden/>
    <w:unhideWhenUsed/>
    <w:locked/>
    <w:rsid w:val="009B7621"/>
    <w:rPr>
      <w:vertAlign w:val="superscript"/>
    </w:rPr>
  </w:style>
  <w:style w:type="paragraph" w:customStyle="1" w:styleId="ConsPlusTitle">
    <w:name w:val="ConsPlusTitle"/>
    <w:rsid w:val="00D05E7D"/>
    <w:pPr>
      <w:widowControl w:val="0"/>
      <w:autoSpaceDE w:val="0"/>
      <w:autoSpaceDN w:val="0"/>
      <w:adjustRightInd w:val="0"/>
    </w:pPr>
    <w:rPr>
      <w:rFonts w:ascii="Times New Roman" w:eastAsia="Times New Roman" w:hAnsi="Times New Roman"/>
      <w:b/>
      <w:bCs/>
      <w:sz w:val="24"/>
      <w:szCs w:val="24"/>
    </w:rPr>
  </w:style>
  <w:style w:type="character" w:styleId="afc">
    <w:name w:val="Strong"/>
    <w:uiPriority w:val="22"/>
    <w:qFormat/>
    <w:locked/>
    <w:rsid w:val="00D05E7D"/>
    <w:rPr>
      <w:b/>
      <w:bCs/>
    </w:rPr>
  </w:style>
  <w:style w:type="paragraph" w:customStyle="1" w:styleId="Heading">
    <w:name w:val="Heading"/>
    <w:rsid w:val="00B07014"/>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3F721B"/>
    <w:pPr>
      <w:widowControl w:val="0"/>
      <w:autoSpaceDE w:val="0"/>
      <w:autoSpaceDN w:val="0"/>
      <w:adjustRightInd w:val="0"/>
    </w:pPr>
    <w:rPr>
      <w:rFonts w:ascii="Arial" w:eastAsia="Times New Roman" w:hAnsi="Arial" w:cs="Arial"/>
    </w:rPr>
  </w:style>
  <w:style w:type="character" w:customStyle="1" w:styleId="20">
    <w:name w:val="Заголовок 2 Знак"/>
    <w:basedOn w:val="a0"/>
    <w:link w:val="2"/>
    <w:rsid w:val="00787584"/>
    <w:rPr>
      <w:rFonts w:ascii="Cambria" w:eastAsia="Times New Roman" w:hAnsi="Cambria"/>
      <w:b/>
      <w:bCs/>
      <w:i/>
      <w:iCs/>
      <w:sz w:val="28"/>
      <w:szCs w:val="28"/>
    </w:rPr>
  </w:style>
  <w:style w:type="paragraph" w:customStyle="1" w:styleId="Default">
    <w:name w:val="Default"/>
    <w:rsid w:val="00787584"/>
    <w:pPr>
      <w:autoSpaceDE w:val="0"/>
      <w:autoSpaceDN w:val="0"/>
      <w:adjustRightInd w:val="0"/>
    </w:pPr>
    <w:rPr>
      <w:rFonts w:ascii="Times New Roman" w:hAnsi="Times New Roman"/>
      <w:color w:val="000000"/>
      <w:sz w:val="24"/>
      <w:szCs w:val="24"/>
      <w:lang w:eastAsia="en-US"/>
    </w:rPr>
  </w:style>
  <w:style w:type="paragraph" w:customStyle="1" w:styleId="1">
    <w:name w:val="Обычный1"/>
    <w:rsid w:val="00787584"/>
    <w:rPr>
      <w:rFonts w:ascii="Times New Roman" w:eastAsia="Times New Roman" w:hAnsi="Times New Roman"/>
      <w:sz w:val="24"/>
    </w:rPr>
  </w:style>
  <w:style w:type="paragraph" w:customStyle="1" w:styleId="afd">
    <w:name w:val="МОН"/>
    <w:basedOn w:val="a"/>
    <w:rsid w:val="00787584"/>
    <w:pPr>
      <w:suppressAutoHyphens/>
      <w:spacing w:line="360" w:lineRule="auto"/>
      <w:ind w:firstLine="709"/>
    </w:pPr>
    <w:rPr>
      <w:sz w:val="28"/>
      <w:szCs w:val="28"/>
      <w:lang w:eastAsia="ar-SA"/>
    </w:rPr>
  </w:style>
  <w:style w:type="paragraph" w:customStyle="1" w:styleId="3f3f3f3f">
    <w:name w:val="в3fр3fе3fз3f"/>
    <w:basedOn w:val="a"/>
    <w:rsid w:val="009426FF"/>
    <w:pPr>
      <w:widowControl w:val="0"/>
      <w:autoSpaceDE w:val="0"/>
      <w:autoSpaceDN w:val="0"/>
      <w:adjustRightInd w:val="0"/>
      <w:spacing w:line="288" w:lineRule="auto"/>
      <w:ind w:firstLine="0"/>
      <w:jc w:val="left"/>
      <w:textAlignment w:val="center"/>
    </w:pPr>
    <w:rPr>
      <w:rFonts w:ascii="PragmaticaC" w:eastAsia="PragmaticaC"/>
      <w:color w:val="000000"/>
      <w:w w:val="75"/>
      <w:sz w:val="24"/>
      <w:szCs w:val="24"/>
    </w:rPr>
  </w:style>
  <w:style w:type="paragraph" w:customStyle="1" w:styleId="3f3f3f3f3f3f3f3f3f3f3f3f3f3f3f3f">
    <w:name w:val="з3fа3fг3fо3fл3fо3fв3fо3fк3f т3fа3fб3fл3fи3fц3fы3f"/>
    <w:basedOn w:val="a"/>
    <w:rsid w:val="009426FF"/>
    <w:pPr>
      <w:widowControl w:val="0"/>
      <w:tabs>
        <w:tab w:val="left" w:pos="645"/>
      </w:tabs>
      <w:autoSpaceDE w:val="0"/>
      <w:autoSpaceDN w:val="0"/>
      <w:adjustRightInd w:val="0"/>
      <w:spacing w:line="280" w:lineRule="atLeast"/>
      <w:ind w:firstLine="0"/>
      <w:jc w:val="left"/>
      <w:textAlignment w:val="center"/>
    </w:pPr>
    <w:rPr>
      <w:rFonts w:ascii="PragmaticaC" w:eastAsia="PragmaticaC"/>
      <w:b/>
      <w:bCs/>
      <w:color w:val="000000"/>
      <w:sz w:val="24"/>
      <w:szCs w:val="24"/>
    </w:rPr>
  </w:style>
  <w:style w:type="paragraph" w:customStyle="1" w:styleId="3f3f3f3f3f3f3f">
    <w:name w:val="т3fа3fб3fл3fи3fц3fа3f"/>
    <w:basedOn w:val="a3"/>
    <w:rsid w:val="009426FF"/>
    <w:pPr>
      <w:widowControl w:val="0"/>
      <w:autoSpaceDE w:val="0"/>
      <w:autoSpaceDN w:val="0"/>
      <w:adjustRightInd w:val="0"/>
      <w:spacing w:after="0" w:line="288" w:lineRule="auto"/>
      <w:ind w:left="57" w:right="57" w:firstLine="0"/>
      <w:jc w:val="left"/>
      <w:textAlignment w:val="center"/>
    </w:pPr>
    <w:rPr>
      <w:rFonts w:ascii="Arial" w:eastAsia="Times New Roman" w:hAnsi="Arial" w:cs="Arial"/>
      <w:color w:val="000000"/>
      <w:sz w:val="18"/>
      <w:szCs w:val="18"/>
    </w:rPr>
  </w:style>
  <w:style w:type="paragraph" w:customStyle="1" w:styleId="Noparagraphstyle">
    <w:name w:val="[No paragraph style]"/>
    <w:rsid w:val="009426FF"/>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155">
      <w:bodyDiv w:val="1"/>
      <w:marLeft w:val="0"/>
      <w:marRight w:val="0"/>
      <w:marTop w:val="0"/>
      <w:marBottom w:val="0"/>
      <w:divBdr>
        <w:top w:val="none" w:sz="0" w:space="0" w:color="auto"/>
        <w:left w:val="none" w:sz="0" w:space="0" w:color="auto"/>
        <w:bottom w:val="none" w:sz="0" w:space="0" w:color="auto"/>
        <w:right w:val="none" w:sz="0" w:space="0" w:color="auto"/>
      </w:divBdr>
    </w:div>
    <w:div w:id="609093315">
      <w:bodyDiv w:val="1"/>
      <w:marLeft w:val="0"/>
      <w:marRight w:val="0"/>
      <w:marTop w:val="0"/>
      <w:marBottom w:val="0"/>
      <w:divBdr>
        <w:top w:val="none" w:sz="0" w:space="0" w:color="auto"/>
        <w:left w:val="none" w:sz="0" w:space="0" w:color="auto"/>
        <w:bottom w:val="none" w:sz="0" w:space="0" w:color="auto"/>
        <w:right w:val="none" w:sz="0" w:space="0" w:color="auto"/>
      </w:divBdr>
    </w:div>
    <w:div w:id="854809007">
      <w:bodyDiv w:val="1"/>
      <w:marLeft w:val="0"/>
      <w:marRight w:val="0"/>
      <w:marTop w:val="0"/>
      <w:marBottom w:val="0"/>
      <w:divBdr>
        <w:top w:val="none" w:sz="0" w:space="0" w:color="auto"/>
        <w:left w:val="none" w:sz="0" w:space="0" w:color="auto"/>
        <w:bottom w:val="none" w:sz="0" w:space="0" w:color="auto"/>
        <w:right w:val="none" w:sz="0" w:space="0" w:color="auto"/>
      </w:divBdr>
    </w:div>
    <w:div w:id="1143547755">
      <w:bodyDiv w:val="1"/>
      <w:marLeft w:val="0"/>
      <w:marRight w:val="0"/>
      <w:marTop w:val="0"/>
      <w:marBottom w:val="0"/>
      <w:divBdr>
        <w:top w:val="none" w:sz="0" w:space="0" w:color="auto"/>
        <w:left w:val="none" w:sz="0" w:space="0" w:color="auto"/>
        <w:bottom w:val="none" w:sz="0" w:space="0" w:color="auto"/>
        <w:right w:val="none" w:sz="0" w:space="0" w:color="auto"/>
      </w:divBdr>
    </w:div>
    <w:div w:id="1144926111">
      <w:bodyDiv w:val="1"/>
      <w:marLeft w:val="0"/>
      <w:marRight w:val="0"/>
      <w:marTop w:val="0"/>
      <w:marBottom w:val="0"/>
      <w:divBdr>
        <w:top w:val="none" w:sz="0" w:space="0" w:color="auto"/>
        <w:left w:val="none" w:sz="0" w:space="0" w:color="auto"/>
        <w:bottom w:val="none" w:sz="0" w:space="0" w:color="auto"/>
        <w:right w:val="none" w:sz="0" w:space="0" w:color="auto"/>
      </w:divBdr>
    </w:div>
    <w:div w:id="1169297813">
      <w:bodyDiv w:val="1"/>
      <w:marLeft w:val="0"/>
      <w:marRight w:val="0"/>
      <w:marTop w:val="0"/>
      <w:marBottom w:val="0"/>
      <w:divBdr>
        <w:top w:val="none" w:sz="0" w:space="0" w:color="auto"/>
        <w:left w:val="none" w:sz="0" w:space="0" w:color="auto"/>
        <w:bottom w:val="none" w:sz="0" w:space="0" w:color="auto"/>
        <w:right w:val="none" w:sz="0" w:space="0" w:color="auto"/>
      </w:divBdr>
    </w:div>
    <w:div w:id="1192768326">
      <w:bodyDiv w:val="1"/>
      <w:marLeft w:val="0"/>
      <w:marRight w:val="0"/>
      <w:marTop w:val="0"/>
      <w:marBottom w:val="0"/>
      <w:divBdr>
        <w:top w:val="none" w:sz="0" w:space="0" w:color="auto"/>
        <w:left w:val="none" w:sz="0" w:space="0" w:color="auto"/>
        <w:bottom w:val="none" w:sz="0" w:space="0" w:color="auto"/>
        <w:right w:val="none" w:sz="0" w:space="0" w:color="auto"/>
      </w:divBdr>
      <w:divsChild>
        <w:div w:id="1456021562">
          <w:marLeft w:val="547"/>
          <w:marRight w:val="0"/>
          <w:marTop w:val="115"/>
          <w:marBottom w:val="0"/>
          <w:divBdr>
            <w:top w:val="none" w:sz="0" w:space="0" w:color="auto"/>
            <w:left w:val="none" w:sz="0" w:space="0" w:color="auto"/>
            <w:bottom w:val="none" w:sz="0" w:space="0" w:color="auto"/>
            <w:right w:val="none" w:sz="0" w:space="0" w:color="auto"/>
          </w:divBdr>
        </w:div>
        <w:div w:id="2074693926">
          <w:marLeft w:val="547"/>
          <w:marRight w:val="0"/>
          <w:marTop w:val="115"/>
          <w:marBottom w:val="0"/>
          <w:divBdr>
            <w:top w:val="none" w:sz="0" w:space="0" w:color="auto"/>
            <w:left w:val="none" w:sz="0" w:space="0" w:color="auto"/>
            <w:bottom w:val="none" w:sz="0" w:space="0" w:color="auto"/>
            <w:right w:val="none" w:sz="0" w:space="0" w:color="auto"/>
          </w:divBdr>
        </w:div>
      </w:divsChild>
    </w:div>
    <w:div w:id="1274902155">
      <w:bodyDiv w:val="1"/>
      <w:marLeft w:val="0"/>
      <w:marRight w:val="0"/>
      <w:marTop w:val="0"/>
      <w:marBottom w:val="0"/>
      <w:divBdr>
        <w:top w:val="none" w:sz="0" w:space="0" w:color="auto"/>
        <w:left w:val="none" w:sz="0" w:space="0" w:color="auto"/>
        <w:bottom w:val="none" w:sz="0" w:space="0" w:color="auto"/>
        <w:right w:val="none" w:sz="0" w:space="0" w:color="auto"/>
      </w:divBdr>
      <w:divsChild>
        <w:div w:id="930894016">
          <w:marLeft w:val="547"/>
          <w:marRight w:val="0"/>
          <w:marTop w:val="96"/>
          <w:marBottom w:val="0"/>
          <w:divBdr>
            <w:top w:val="none" w:sz="0" w:space="0" w:color="auto"/>
            <w:left w:val="none" w:sz="0" w:space="0" w:color="auto"/>
            <w:bottom w:val="none" w:sz="0" w:space="0" w:color="auto"/>
            <w:right w:val="none" w:sz="0" w:space="0" w:color="auto"/>
          </w:divBdr>
        </w:div>
        <w:div w:id="1151553994">
          <w:marLeft w:val="547"/>
          <w:marRight w:val="0"/>
          <w:marTop w:val="96"/>
          <w:marBottom w:val="0"/>
          <w:divBdr>
            <w:top w:val="none" w:sz="0" w:space="0" w:color="auto"/>
            <w:left w:val="none" w:sz="0" w:space="0" w:color="auto"/>
            <w:bottom w:val="none" w:sz="0" w:space="0" w:color="auto"/>
            <w:right w:val="none" w:sz="0" w:space="0" w:color="auto"/>
          </w:divBdr>
        </w:div>
        <w:div w:id="1347437668">
          <w:marLeft w:val="547"/>
          <w:marRight w:val="0"/>
          <w:marTop w:val="96"/>
          <w:marBottom w:val="0"/>
          <w:divBdr>
            <w:top w:val="none" w:sz="0" w:space="0" w:color="auto"/>
            <w:left w:val="none" w:sz="0" w:space="0" w:color="auto"/>
            <w:bottom w:val="none" w:sz="0" w:space="0" w:color="auto"/>
            <w:right w:val="none" w:sz="0" w:space="0" w:color="auto"/>
          </w:divBdr>
        </w:div>
        <w:div w:id="1763338059">
          <w:marLeft w:val="547"/>
          <w:marRight w:val="0"/>
          <w:marTop w:val="96"/>
          <w:marBottom w:val="0"/>
          <w:divBdr>
            <w:top w:val="none" w:sz="0" w:space="0" w:color="auto"/>
            <w:left w:val="none" w:sz="0" w:space="0" w:color="auto"/>
            <w:bottom w:val="none" w:sz="0" w:space="0" w:color="auto"/>
            <w:right w:val="none" w:sz="0" w:space="0" w:color="auto"/>
          </w:divBdr>
        </w:div>
      </w:divsChild>
    </w:div>
    <w:div w:id="1342002659">
      <w:bodyDiv w:val="1"/>
      <w:marLeft w:val="0"/>
      <w:marRight w:val="0"/>
      <w:marTop w:val="0"/>
      <w:marBottom w:val="0"/>
      <w:divBdr>
        <w:top w:val="none" w:sz="0" w:space="0" w:color="auto"/>
        <w:left w:val="none" w:sz="0" w:space="0" w:color="auto"/>
        <w:bottom w:val="none" w:sz="0" w:space="0" w:color="auto"/>
        <w:right w:val="none" w:sz="0" w:space="0" w:color="auto"/>
      </w:divBdr>
    </w:div>
    <w:div w:id="1387414112">
      <w:bodyDiv w:val="1"/>
      <w:marLeft w:val="0"/>
      <w:marRight w:val="0"/>
      <w:marTop w:val="0"/>
      <w:marBottom w:val="0"/>
      <w:divBdr>
        <w:top w:val="none" w:sz="0" w:space="0" w:color="auto"/>
        <w:left w:val="none" w:sz="0" w:space="0" w:color="auto"/>
        <w:bottom w:val="none" w:sz="0" w:space="0" w:color="auto"/>
        <w:right w:val="none" w:sz="0" w:space="0" w:color="auto"/>
      </w:divBdr>
    </w:div>
    <w:div w:id="1522010354">
      <w:bodyDiv w:val="1"/>
      <w:marLeft w:val="0"/>
      <w:marRight w:val="0"/>
      <w:marTop w:val="0"/>
      <w:marBottom w:val="0"/>
      <w:divBdr>
        <w:top w:val="none" w:sz="0" w:space="0" w:color="auto"/>
        <w:left w:val="none" w:sz="0" w:space="0" w:color="auto"/>
        <w:bottom w:val="none" w:sz="0" w:space="0" w:color="auto"/>
        <w:right w:val="none" w:sz="0" w:space="0" w:color="auto"/>
      </w:divBdr>
      <w:divsChild>
        <w:div w:id="451560918">
          <w:marLeft w:val="547"/>
          <w:marRight w:val="0"/>
          <w:marTop w:val="96"/>
          <w:marBottom w:val="0"/>
          <w:divBdr>
            <w:top w:val="none" w:sz="0" w:space="0" w:color="auto"/>
            <w:left w:val="none" w:sz="0" w:space="0" w:color="auto"/>
            <w:bottom w:val="none" w:sz="0" w:space="0" w:color="auto"/>
            <w:right w:val="none" w:sz="0" w:space="0" w:color="auto"/>
          </w:divBdr>
        </w:div>
        <w:div w:id="733626530">
          <w:marLeft w:val="547"/>
          <w:marRight w:val="0"/>
          <w:marTop w:val="96"/>
          <w:marBottom w:val="0"/>
          <w:divBdr>
            <w:top w:val="none" w:sz="0" w:space="0" w:color="auto"/>
            <w:left w:val="none" w:sz="0" w:space="0" w:color="auto"/>
            <w:bottom w:val="none" w:sz="0" w:space="0" w:color="auto"/>
            <w:right w:val="none" w:sz="0" w:space="0" w:color="auto"/>
          </w:divBdr>
        </w:div>
        <w:div w:id="1032799583">
          <w:marLeft w:val="547"/>
          <w:marRight w:val="0"/>
          <w:marTop w:val="96"/>
          <w:marBottom w:val="0"/>
          <w:divBdr>
            <w:top w:val="none" w:sz="0" w:space="0" w:color="auto"/>
            <w:left w:val="none" w:sz="0" w:space="0" w:color="auto"/>
            <w:bottom w:val="none" w:sz="0" w:space="0" w:color="auto"/>
            <w:right w:val="none" w:sz="0" w:space="0" w:color="auto"/>
          </w:divBdr>
        </w:div>
        <w:div w:id="1280457548">
          <w:marLeft w:val="547"/>
          <w:marRight w:val="0"/>
          <w:marTop w:val="96"/>
          <w:marBottom w:val="0"/>
          <w:divBdr>
            <w:top w:val="none" w:sz="0" w:space="0" w:color="auto"/>
            <w:left w:val="none" w:sz="0" w:space="0" w:color="auto"/>
            <w:bottom w:val="none" w:sz="0" w:space="0" w:color="auto"/>
            <w:right w:val="none" w:sz="0" w:space="0" w:color="auto"/>
          </w:divBdr>
        </w:div>
      </w:divsChild>
    </w:div>
    <w:div w:id="1600409199">
      <w:bodyDiv w:val="1"/>
      <w:marLeft w:val="0"/>
      <w:marRight w:val="0"/>
      <w:marTop w:val="0"/>
      <w:marBottom w:val="0"/>
      <w:divBdr>
        <w:top w:val="none" w:sz="0" w:space="0" w:color="auto"/>
        <w:left w:val="none" w:sz="0" w:space="0" w:color="auto"/>
        <w:bottom w:val="none" w:sz="0" w:space="0" w:color="auto"/>
        <w:right w:val="none" w:sz="0" w:space="0" w:color="auto"/>
      </w:divBdr>
    </w:div>
    <w:div w:id="18868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kce.ru" TargetMode="External"/><Relationship Id="rId18" Type="http://schemas.openxmlformats.org/officeDocument/2006/relationships/hyperlink" Target="http://www.patriarchi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kuban.ru/complproject/new_school/perehod_na_obr_standart/prikaz_2013-02-11_N_714/prikaz_714.zip" TargetMode="External"/><Relationship Id="rId17" Type="http://schemas.openxmlformats.org/officeDocument/2006/relationships/hyperlink" Target="http://www.kuraev.ru" TargetMode="External"/><Relationship Id="rId2" Type="http://schemas.openxmlformats.org/officeDocument/2006/relationships/numbering" Target="numbering.xml"/><Relationship Id="rId16" Type="http://schemas.openxmlformats.org/officeDocument/2006/relationships/hyperlink" Target="http://www.prokime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kuban.ru/obsheeobr/sodrzhobr/Pismo_ot_26_07_2013_n_47_10886/Pismo.rar" TargetMode="External"/><Relationship Id="rId5" Type="http://schemas.openxmlformats.org/officeDocument/2006/relationships/settings" Target="settings.xml"/><Relationship Id="rId15" Type="http://schemas.openxmlformats.org/officeDocument/2006/relationships/hyperlink" Target="http://www.hram-rh.ru" TargetMode="External"/><Relationship Id="rId10" Type="http://schemas.openxmlformats.org/officeDocument/2006/relationships/hyperlink" Target="http://www.edukuban.ru/docs/Prikaz/2013/prikaz_2013_04_08_N_1846/PRIKAZ1846.zi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uban.ru/docs/Zakon/2012/Zakon_RF_2012-12-29_N_273.rtf" TargetMode="External"/><Relationship Id="rId14" Type="http://schemas.openxmlformats.org/officeDocument/2006/relationships/hyperlink" Target="http://fcior.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CB86-F544-46CE-8D7C-31E5A438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5943</Words>
  <Characters>33880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WareZ Provider</Company>
  <LinksUpToDate>false</LinksUpToDate>
  <CharactersWithSpaces>39744</CharactersWithSpaces>
  <SharedDoc>false</SharedDoc>
  <HLinks>
    <vt:vector size="66" baseType="variant">
      <vt:variant>
        <vt:i4>262223</vt:i4>
      </vt:variant>
      <vt:variant>
        <vt:i4>33</vt:i4>
      </vt:variant>
      <vt:variant>
        <vt:i4>0</vt:i4>
      </vt:variant>
      <vt:variant>
        <vt:i4>5</vt:i4>
      </vt:variant>
      <vt:variant>
        <vt:lpwstr>http://idppo.kubannet.ru/</vt:lpwstr>
      </vt:variant>
      <vt:variant>
        <vt:lpwstr/>
      </vt:variant>
      <vt:variant>
        <vt:i4>6291571</vt:i4>
      </vt:variant>
      <vt:variant>
        <vt:i4>30</vt:i4>
      </vt:variant>
      <vt:variant>
        <vt:i4>0</vt:i4>
      </vt:variant>
      <vt:variant>
        <vt:i4>5</vt:i4>
      </vt:variant>
      <vt:variant>
        <vt:lpwstr>http://www.patriarchia.ru/</vt:lpwstr>
      </vt:variant>
      <vt:variant>
        <vt:lpwstr/>
      </vt:variant>
      <vt:variant>
        <vt:i4>786496</vt:i4>
      </vt:variant>
      <vt:variant>
        <vt:i4>27</vt:i4>
      </vt:variant>
      <vt:variant>
        <vt:i4>0</vt:i4>
      </vt:variant>
      <vt:variant>
        <vt:i4>5</vt:i4>
      </vt:variant>
      <vt:variant>
        <vt:lpwstr>http://www.kuraev.ru/</vt:lpwstr>
      </vt:variant>
      <vt:variant>
        <vt:lpwstr/>
      </vt:variant>
      <vt:variant>
        <vt:i4>7471225</vt:i4>
      </vt:variant>
      <vt:variant>
        <vt:i4>24</vt:i4>
      </vt:variant>
      <vt:variant>
        <vt:i4>0</vt:i4>
      </vt:variant>
      <vt:variant>
        <vt:i4>5</vt:i4>
      </vt:variant>
      <vt:variant>
        <vt:lpwstr>http://www.ork.ru/</vt:lpwstr>
      </vt:variant>
      <vt:variant>
        <vt:lpwstr/>
      </vt:variant>
      <vt:variant>
        <vt:i4>3211307</vt:i4>
      </vt:variant>
      <vt:variant>
        <vt:i4>18</vt:i4>
      </vt:variant>
      <vt:variant>
        <vt:i4>0</vt:i4>
      </vt:variant>
      <vt:variant>
        <vt:i4>5</vt:i4>
      </vt:variant>
      <vt:variant>
        <vt:lpwstr>http://www.state-religion.ru/ –</vt:lpwstr>
      </vt:variant>
      <vt:variant>
        <vt:lpwstr/>
      </vt:variant>
      <vt:variant>
        <vt:i4>7667833</vt:i4>
      </vt:variant>
      <vt:variant>
        <vt:i4>15</vt:i4>
      </vt:variant>
      <vt:variant>
        <vt:i4>0</vt:i4>
      </vt:variant>
      <vt:variant>
        <vt:i4>5</vt:i4>
      </vt:variant>
      <vt:variant>
        <vt:lpwstr>http://www.cynet.com/Jesus/time.htm</vt:lpwstr>
      </vt:variant>
      <vt:variant>
        <vt:lpwstr/>
      </vt:variant>
      <vt:variant>
        <vt:i4>6488120</vt:i4>
      </vt:variant>
      <vt:variant>
        <vt:i4>12</vt:i4>
      </vt:variant>
      <vt:variant>
        <vt:i4>0</vt:i4>
      </vt:variant>
      <vt:variant>
        <vt:i4>5</vt:i4>
      </vt:variant>
      <vt:variant>
        <vt:lpwstr>http://www.prokimen.ru/</vt:lpwstr>
      </vt:variant>
      <vt:variant>
        <vt:lpwstr/>
      </vt:variant>
      <vt:variant>
        <vt:i4>3801190</vt:i4>
      </vt:variant>
      <vt:variant>
        <vt:i4>9</vt:i4>
      </vt:variant>
      <vt:variant>
        <vt:i4>0</vt:i4>
      </vt:variant>
      <vt:variant>
        <vt:i4>5</vt:i4>
      </vt:variant>
      <vt:variant>
        <vt:lpwstr>http://www.hram-rh.ru/</vt:lpwstr>
      </vt:variant>
      <vt:variant>
        <vt:lpwstr/>
      </vt:variant>
      <vt:variant>
        <vt:i4>5767177</vt:i4>
      </vt:variant>
      <vt:variant>
        <vt:i4>6</vt:i4>
      </vt:variant>
      <vt:variant>
        <vt:i4>0</vt:i4>
      </vt:variant>
      <vt:variant>
        <vt:i4>5</vt:i4>
      </vt:variant>
      <vt:variant>
        <vt:lpwstr>http://school-collection.edu.ru/</vt:lpwstr>
      </vt:variant>
      <vt:variant>
        <vt:lpwstr/>
      </vt:variant>
      <vt:variant>
        <vt:i4>1769492</vt:i4>
      </vt:variant>
      <vt:variant>
        <vt:i4>3</vt:i4>
      </vt:variant>
      <vt:variant>
        <vt:i4>0</vt:i4>
      </vt:variant>
      <vt:variant>
        <vt:i4>5</vt:i4>
      </vt:variant>
      <vt:variant>
        <vt:lpwstr>http://fcior.edu.ru/</vt:lpwstr>
      </vt:variant>
      <vt:variant>
        <vt:lpwstr/>
      </vt:variant>
      <vt:variant>
        <vt:i4>1507354</vt:i4>
      </vt:variant>
      <vt:variant>
        <vt:i4>0</vt:i4>
      </vt:variant>
      <vt:variant>
        <vt:i4>0</vt:i4>
      </vt:variant>
      <vt:variant>
        <vt:i4>5</vt:i4>
      </vt:variant>
      <vt:variant>
        <vt:lpwstr>http://www.orkce.ru/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www.PHILka.RU</dc:creator>
  <cp:lastModifiedBy>p-org</cp:lastModifiedBy>
  <cp:revision>22</cp:revision>
  <cp:lastPrinted>2013-07-16T10:54:00Z</cp:lastPrinted>
  <dcterms:created xsi:type="dcterms:W3CDTF">2013-07-02T11:23:00Z</dcterms:created>
  <dcterms:modified xsi:type="dcterms:W3CDTF">2013-08-25T17:49:00Z</dcterms:modified>
</cp:coreProperties>
</file>