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42" w:rsidRPr="00954532" w:rsidRDefault="00E95F42" w:rsidP="00B3238D">
      <w:pPr>
        <w:pStyle w:val="a3"/>
        <w:spacing w:after="0"/>
        <w:ind w:left="-360" w:right="-225" w:firstLine="0"/>
        <w:jc w:val="center"/>
        <w:rPr>
          <w:b/>
          <w:sz w:val="28"/>
          <w:szCs w:val="28"/>
        </w:rPr>
      </w:pPr>
      <w:r w:rsidRPr="00954532">
        <w:rPr>
          <w:b/>
          <w:sz w:val="28"/>
          <w:szCs w:val="28"/>
        </w:rPr>
        <w:t>Методические рекомендации</w:t>
      </w:r>
    </w:p>
    <w:p w:rsidR="00C35643" w:rsidRPr="00954532" w:rsidRDefault="00634E8C" w:rsidP="00B3238D">
      <w:pPr>
        <w:pStyle w:val="a3"/>
        <w:spacing w:after="0"/>
        <w:ind w:left="-360" w:right="-225" w:firstLine="0"/>
        <w:jc w:val="center"/>
        <w:rPr>
          <w:b/>
          <w:sz w:val="28"/>
          <w:szCs w:val="28"/>
        </w:rPr>
      </w:pPr>
      <w:r w:rsidRPr="00954532">
        <w:rPr>
          <w:b/>
          <w:sz w:val="28"/>
          <w:szCs w:val="28"/>
        </w:rPr>
        <w:t xml:space="preserve">для </w:t>
      </w:r>
      <w:r w:rsidR="00810E30" w:rsidRPr="00954532">
        <w:rPr>
          <w:b/>
          <w:sz w:val="28"/>
          <w:szCs w:val="28"/>
        </w:rPr>
        <w:t>общеобразовательных учреждений</w:t>
      </w:r>
      <w:r w:rsidRPr="00954532">
        <w:rPr>
          <w:b/>
          <w:sz w:val="28"/>
          <w:szCs w:val="28"/>
        </w:rPr>
        <w:t xml:space="preserve"> Краснодарского</w:t>
      </w:r>
      <w:r w:rsidR="00E95F42" w:rsidRPr="00954532">
        <w:rPr>
          <w:b/>
          <w:sz w:val="28"/>
          <w:szCs w:val="28"/>
        </w:rPr>
        <w:t xml:space="preserve"> края</w:t>
      </w:r>
    </w:p>
    <w:p w:rsidR="00417AE7" w:rsidRPr="00954532" w:rsidRDefault="00634E8C" w:rsidP="00B3238D">
      <w:pPr>
        <w:pStyle w:val="a3"/>
        <w:spacing w:after="0"/>
        <w:ind w:left="-360" w:right="-225" w:firstLine="0"/>
        <w:jc w:val="center"/>
        <w:rPr>
          <w:b/>
          <w:sz w:val="28"/>
          <w:szCs w:val="28"/>
        </w:rPr>
      </w:pPr>
      <w:r w:rsidRPr="00954532">
        <w:rPr>
          <w:b/>
          <w:sz w:val="28"/>
          <w:szCs w:val="28"/>
        </w:rPr>
        <w:t xml:space="preserve">о преподавании </w:t>
      </w:r>
      <w:r w:rsidR="00954532" w:rsidRPr="00954532">
        <w:rPr>
          <w:b/>
          <w:sz w:val="28"/>
          <w:szCs w:val="28"/>
          <w:lang w:val="ru-RU"/>
        </w:rPr>
        <w:t xml:space="preserve">математики </w:t>
      </w:r>
      <w:r w:rsidR="00830CC0" w:rsidRPr="00954532">
        <w:rPr>
          <w:b/>
          <w:sz w:val="28"/>
          <w:szCs w:val="28"/>
        </w:rPr>
        <w:t xml:space="preserve">в </w:t>
      </w:r>
      <w:r w:rsidR="00417AE7" w:rsidRPr="00954532">
        <w:rPr>
          <w:b/>
          <w:sz w:val="28"/>
          <w:szCs w:val="28"/>
        </w:rPr>
        <w:t>20</w:t>
      </w:r>
      <w:r w:rsidR="008A7E79" w:rsidRPr="00954532">
        <w:rPr>
          <w:b/>
          <w:sz w:val="28"/>
          <w:szCs w:val="28"/>
        </w:rPr>
        <w:t>1</w:t>
      </w:r>
      <w:r w:rsidR="00423168" w:rsidRPr="00954532">
        <w:rPr>
          <w:b/>
          <w:sz w:val="28"/>
          <w:szCs w:val="28"/>
          <w:lang w:val="ru-RU"/>
        </w:rPr>
        <w:t>3</w:t>
      </w:r>
      <w:r w:rsidR="00417AE7" w:rsidRPr="00954532">
        <w:rPr>
          <w:b/>
          <w:sz w:val="28"/>
          <w:szCs w:val="28"/>
        </w:rPr>
        <w:t>– 20</w:t>
      </w:r>
      <w:r w:rsidR="008A7E79" w:rsidRPr="00954532">
        <w:rPr>
          <w:b/>
          <w:sz w:val="28"/>
          <w:szCs w:val="28"/>
        </w:rPr>
        <w:t>1</w:t>
      </w:r>
      <w:r w:rsidR="00423168" w:rsidRPr="00954532">
        <w:rPr>
          <w:b/>
          <w:sz w:val="28"/>
          <w:szCs w:val="28"/>
          <w:lang w:val="ru-RU"/>
        </w:rPr>
        <w:t>4</w:t>
      </w:r>
      <w:r w:rsidR="00417AE7" w:rsidRPr="00954532">
        <w:rPr>
          <w:b/>
          <w:sz w:val="28"/>
          <w:szCs w:val="28"/>
        </w:rPr>
        <w:t xml:space="preserve"> учебном году</w:t>
      </w:r>
    </w:p>
    <w:p w:rsidR="00D4401B" w:rsidRPr="00954532" w:rsidRDefault="00D4401B" w:rsidP="00C80D53">
      <w:pPr>
        <w:ind w:firstLine="0"/>
        <w:rPr>
          <w:b/>
          <w:sz w:val="28"/>
          <w:szCs w:val="28"/>
        </w:rPr>
      </w:pPr>
    </w:p>
    <w:p w:rsidR="00423168" w:rsidRPr="00954532" w:rsidRDefault="002755E1" w:rsidP="00423168">
      <w:pPr>
        <w:ind w:firstLine="0"/>
        <w:jc w:val="center"/>
        <w:rPr>
          <w:b/>
          <w:sz w:val="28"/>
          <w:szCs w:val="28"/>
        </w:rPr>
      </w:pPr>
      <w:r w:rsidRPr="00954532">
        <w:rPr>
          <w:b/>
          <w:sz w:val="28"/>
          <w:szCs w:val="28"/>
          <w:lang w:val="en-US"/>
        </w:rPr>
        <w:t>I</w:t>
      </w:r>
      <w:r w:rsidR="00423168" w:rsidRPr="00954532">
        <w:rPr>
          <w:b/>
          <w:sz w:val="28"/>
          <w:szCs w:val="28"/>
        </w:rPr>
        <w:t>. Нормативно-правовые документы</w:t>
      </w:r>
    </w:p>
    <w:p w:rsidR="00954532" w:rsidRPr="00F125C2" w:rsidRDefault="00954532" w:rsidP="00954532">
      <w:pPr>
        <w:ind w:firstLine="720"/>
        <w:rPr>
          <w:sz w:val="28"/>
          <w:szCs w:val="28"/>
        </w:rPr>
      </w:pPr>
      <w:r w:rsidRPr="00F125C2">
        <w:rPr>
          <w:sz w:val="28"/>
          <w:szCs w:val="28"/>
        </w:rPr>
        <w:t>Преподавание предмета в 2013 – 2014 учебном году ведётся в соответствии со следующими нормативными и распорядительными документами:</w:t>
      </w:r>
    </w:p>
    <w:p w:rsidR="00954532" w:rsidRPr="00F125C2" w:rsidRDefault="00954532" w:rsidP="00954532">
      <w:pPr>
        <w:pStyle w:val="ConsPlusTitle"/>
        <w:numPr>
          <w:ilvl w:val="0"/>
          <w:numId w:val="39"/>
        </w:numPr>
        <w:ind w:left="0" w:firstLine="709"/>
        <w:jc w:val="both"/>
        <w:rPr>
          <w:b w:val="0"/>
          <w:sz w:val="28"/>
          <w:szCs w:val="28"/>
        </w:rPr>
      </w:pPr>
      <w:hyperlink r:id="rId8" w:history="1">
        <w:r w:rsidRPr="00F125C2">
          <w:rPr>
            <w:b w:val="0"/>
            <w:sz w:val="28"/>
            <w:szCs w:val="28"/>
          </w:rPr>
          <w:t xml:space="preserve">Закон «Об образовании в Российской Федерации» от 29.12.2012 года </w:t>
        </w:r>
        <w:r>
          <w:rPr>
            <w:b w:val="0"/>
            <w:sz w:val="28"/>
            <w:szCs w:val="28"/>
          </w:rPr>
          <w:t>№</w:t>
        </w:r>
        <w:r w:rsidRPr="00F125C2">
          <w:rPr>
            <w:b w:val="0"/>
            <w:sz w:val="28"/>
            <w:szCs w:val="28"/>
          </w:rPr>
          <w:t xml:space="preserve"> 273-ФЗ</w:t>
        </w:r>
      </w:hyperlink>
      <w:r w:rsidR="00771F66">
        <w:t xml:space="preserve"> </w:t>
      </w:r>
      <w:r w:rsidR="00771F66" w:rsidRPr="00771F66">
        <w:rPr>
          <w:b w:val="0"/>
          <w:sz w:val="28"/>
          <w:szCs w:val="28"/>
        </w:rPr>
        <w:t>(с изменениями и дополнениями)</w:t>
      </w:r>
      <w:r w:rsidRPr="00771F66">
        <w:rPr>
          <w:b w:val="0"/>
          <w:sz w:val="28"/>
          <w:szCs w:val="28"/>
        </w:rPr>
        <w:t>.</w:t>
      </w:r>
    </w:p>
    <w:p w:rsidR="00954532" w:rsidRPr="00F125C2" w:rsidRDefault="00954532" w:rsidP="00954532">
      <w:pPr>
        <w:pStyle w:val="ConsPlusTitle"/>
        <w:numPr>
          <w:ilvl w:val="0"/>
          <w:numId w:val="39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РФ от 05.03.</w:t>
      </w:r>
      <w:smartTag w:uri="urn:schemas-microsoft-com:office:smarttags" w:element="metricconverter">
        <w:smartTagPr>
          <w:attr w:name="ProductID" w:val="2004 г"/>
        </w:smartTagPr>
        <w:r w:rsidRPr="00F125C2">
          <w:rPr>
            <w:b w:val="0"/>
            <w:sz w:val="28"/>
            <w:szCs w:val="28"/>
          </w:rPr>
          <w:t>2004 г</w:t>
        </w:r>
      </w:smartTag>
      <w:r w:rsidRPr="00F125C2">
        <w:rPr>
          <w:b w:val="0"/>
          <w:sz w:val="28"/>
          <w:szCs w:val="28"/>
        </w:rPr>
        <w:t>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954532" w:rsidRPr="00F125C2" w:rsidRDefault="00954532" w:rsidP="00954532">
      <w:pPr>
        <w:pStyle w:val="ConsPlusTitle"/>
        <w:numPr>
          <w:ilvl w:val="0"/>
          <w:numId w:val="39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и науки РФ от 06.10.2009 г. N 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дополнениями.</w:t>
      </w:r>
    </w:p>
    <w:p w:rsidR="00954532" w:rsidRPr="00F125C2" w:rsidRDefault="00954532" w:rsidP="00954532">
      <w:pPr>
        <w:pStyle w:val="ConsPlusTitle"/>
        <w:numPr>
          <w:ilvl w:val="0"/>
          <w:numId w:val="39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954532" w:rsidRPr="00F125C2" w:rsidRDefault="00954532" w:rsidP="00954532">
      <w:pPr>
        <w:pStyle w:val="ConsPlusTitle"/>
        <w:numPr>
          <w:ilvl w:val="0"/>
          <w:numId w:val="39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Письмо Департамента государственной политики в образовании Министерства образования и науки РФ от 07.07.</w:t>
      </w:r>
      <w:smartTag w:uri="urn:schemas-microsoft-com:office:smarttags" w:element="metricconverter">
        <w:smartTagPr>
          <w:attr w:name="ProductID" w:val="2005 г"/>
        </w:smartTagPr>
        <w:r w:rsidRPr="00F125C2">
          <w:rPr>
            <w:b w:val="0"/>
            <w:sz w:val="28"/>
            <w:szCs w:val="28"/>
          </w:rPr>
          <w:t>2005 г</w:t>
        </w:r>
      </w:smartTag>
      <w:r w:rsidRPr="00F125C2">
        <w:rPr>
          <w:b w:val="0"/>
          <w:sz w:val="28"/>
          <w:szCs w:val="28"/>
        </w:rPr>
        <w:t>. N 03-1263 «О примерных программах по учебным предметам федерального базисного учебного плана»</w:t>
      </w:r>
      <w:r>
        <w:rPr>
          <w:b w:val="0"/>
          <w:sz w:val="28"/>
          <w:szCs w:val="28"/>
        </w:rPr>
        <w:t>.</w:t>
      </w:r>
    </w:p>
    <w:p w:rsidR="00954532" w:rsidRPr="00F125C2" w:rsidRDefault="00954532" w:rsidP="00954532">
      <w:pPr>
        <w:pStyle w:val="ConsPlusTitle"/>
        <w:numPr>
          <w:ilvl w:val="0"/>
          <w:numId w:val="39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и науки Российской Федерации (Минобрнауки России) от 19.12.2012 г. N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954532" w:rsidRPr="00F125C2" w:rsidRDefault="00954532" w:rsidP="00954532">
      <w:pPr>
        <w:pStyle w:val="ConsPlusTitle"/>
        <w:numPr>
          <w:ilvl w:val="0"/>
          <w:numId w:val="39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</w:t>
      </w:r>
      <w:smartTag w:uri="urn:schemas-microsoft-com:office:smarttags" w:element="metricconverter">
        <w:smartTagPr>
          <w:attr w:name="ProductID" w:val="2010 г"/>
        </w:smartTagPr>
        <w:r w:rsidRPr="00F125C2">
          <w:rPr>
            <w:b w:val="0"/>
            <w:sz w:val="28"/>
            <w:szCs w:val="28"/>
          </w:rPr>
          <w:t>2010 г</w:t>
        </w:r>
      </w:smartTag>
      <w:r w:rsidRPr="00F125C2">
        <w:rPr>
          <w:b w:val="0"/>
          <w:sz w:val="28"/>
          <w:szCs w:val="28"/>
        </w:rPr>
        <w:t>. N 189 «Об утверждении СанПиН 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954532" w:rsidRPr="00F125C2" w:rsidRDefault="00954532" w:rsidP="00954532">
      <w:pPr>
        <w:pStyle w:val="ConsPlusTitle"/>
        <w:numPr>
          <w:ilvl w:val="0"/>
          <w:numId w:val="39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Письмо Министерства образования и науки РФ от 01.04.2005г. № 03-417 «О перечне учебного и компьютерного оборудования для оснащения общеобразовательных учреждений».</w:t>
      </w:r>
    </w:p>
    <w:p w:rsidR="00954532" w:rsidRPr="00F125C2" w:rsidRDefault="00954532" w:rsidP="00954532">
      <w:pPr>
        <w:pStyle w:val="ConsPlusTitle"/>
        <w:numPr>
          <w:ilvl w:val="0"/>
          <w:numId w:val="39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и науки РФ от 04.10.</w:t>
      </w:r>
      <w:smartTag w:uri="urn:schemas-microsoft-com:office:smarttags" w:element="metricconverter">
        <w:smartTagPr>
          <w:attr w:name="ProductID" w:val="2010 г"/>
        </w:smartTagPr>
        <w:r w:rsidRPr="00F125C2">
          <w:rPr>
            <w:b w:val="0"/>
            <w:sz w:val="28"/>
            <w:szCs w:val="28"/>
          </w:rPr>
          <w:t>2010 г</w:t>
        </w:r>
      </w:smartTag>
      <w:r w:rsidRPr="00F125C2">
        <w:rPr>
          <w:b w:val="0"/>
          <w:sz w:val="28"/>
          <w:szCs w:val="28"/>
        </w:rPr>
        <w:t>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954532" w:rsidRPr="00F125C2" w:rsidRDefault="00954532" w:rsidP="00954532">
      <w:pPr>
        <w:pStyle w:val="ConsPlusTitle"/>
        <w:numPr>
          <w:ilvl w:val="0"/>
          <w:numId w:val="39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Рекомендации Министерства образования и науки РФ от 24.11.</w:t>
      </w:r>
      <w:smartTag w:uri="urn:schemas-microsoft-com:office:smarttags" w:element="metricconverter">
        <w:smartTagPr>
          <w:attr w:name="ProductID" w:val="2011 г"/>
        </w:smartTagPr>
        <w:r w:rsidRPr="00F125C2">
          <w:rPr>
            <w:b w:val="0"/>
            <w:sz w:val="28"/>
            <w:szCs w:val="28"/>
          </w:rPr>
          <w:t>2011 г</w:t>
        </w:r>
      </w:smartTag>
      <w:r w:rsidRPr="00F125C2">
        <w:rPr>
          <w:b w:val="0"/>
          <w:sz w:val="28"/>
          <w:szCs w:val="28"/>
        </w:rPr>
        <w:t>. № МД-1552/03 «Об оснащении общеобразовательных учреждений учебным и учебно-лабораторным оборудованием».</w:t>
      </w:r>
    </w:p>
    <w:p w:rsidR="00954532" w:rsidRPr="00F125C2" w:rsidRDefault="00954532" w:rsidP="00954532">
      <w:pPr>
        <w:pStyle w:val="ConsPlusTitle"/>
        <w:numPr>
          <w:ilvl w:val="0"/>
          <w:numId w:val="39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 xml:space="preserve">Письмо департамента образования и науки Краснодарского края от </w:t>
      </w:r>
      <w:r w:rsidRPr="00F125C2">
        <w:rPr>
          <w:b w:val="0"/>
          <w:sz w:val="28"/>
          <w:szCs w:val="28"/>
        </w:rPr>
        <w:lastRenderedPageBreak/>
        <w:t>06.04.2010 года № 47-3315/10-14 «О рекомендациях по формированию образовательной программы общеобразовательного учреждения»</w:t>
      </w:r>
      <w:r>
        <w:rPr>
          <w:b w:val="0"/>
          <w:sz w:val="28"/>
          <w:szCs w:val="28"/>
        </w:rPr>
        <w:t>.</w:t>
      </w:r>
    </w:p>
    <w:p w:rsidR="00954532" w:rsidRDefault="00954532" w:rsidP="00954532">
      <w:pPr>
        <w:pStyle w:val="ConsPlusTitle"/>
        <w:numPr>
          <w:ilvl w:val="0"/>
          <w:numId w:val="39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 министерства образования и науки Краснодарского края от 17.07.2013 № 3793 «О примерных учебных планах для общеобразовательных  учреждений Краснодарского края». </w:t>
      </w:r>
    </w:p>
    <w:p w:rsidR="00954532" w:rsidRPr="00F125C2" w:rsidRDefault="00954532" w:rsidP="00954532">
      <w:pPr>
        <w:pStyle w:val="ConsPlusTitle"/>
        <w:numPr>
          <w:ilvl w:val="0"/>
          <w:numId w:val="39"/>
        </w:numPr>
        <w:ind w:left="0" w:firstLine="709"/>
        <w:jc w:val="both"/>
        <w:rPr>
          <w:b w:val="0"/>
          <w:sz w:val="28"/>
          <w:szCs w:val="28"/>
        </w:rPr>
      </w:pPr>
      <w:hyperlink r:id="rId9" w:history="1">
        <w:r w:rsidRPr="00F125C2">
          <w:rPr>
            <w:b w:val="0"/>
            <w:sz w:val="28"/>
            <w:szCs w:val="28"/>
          </w:rPr>
          <w:t>Приказ министерства образования и науки Краснодарского края от 31.10.2012 № 8233 «Об определении перечня профилей, открываемых в общеобразовательных учреждениях Краснодарского края в 2013 - 2014 учебном году, и предметах по выбору для сдачи экзаменов в ходе государственной (итоговой) аттестации выпускников IX классов, проводимой территориальными экзаменационными комиссиями»</w:t>
        </w:r>
      </w:hyperlink>
      <w:r w:rsidRPr="00F125C2">
        <w:rPr>
          <w:b w:val="0"/>
          <w:sz w:val="28"/>
          <w:szCs w:val="28"/>
        </w:rPr>
        <w:t>.</w:t>
      </w:r>
    </w:p>
    <w:p w:rsidR="00954532" w:rsidRPr="00F125C2" w:rsidRDefault="00954532" w:rsidP="00954532">
      <w:pPr>
        <w:pStyle w:val="ConsPlusTitle"/>
        <w:numPr>
          <w:ilvl w:val="0"/>
          <w:numId w:val="39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 xml:space="preserve">Приказ департамента образования и науки Краснодарского края от </w:t>
      </w:r>
      <w:smartTag w:uri="urn:schemas-microsoft-com:office:smarttags" w:element="date">
        <w:smartTagPr>
          <w:attr w:name="ls" w:val="trans"/>
          <w:attr w:name="Month" w:val="04"/>
          <w:attr w:name="Day" w:val="09"/>
          <w:attr w:name="Year" w:val="2010"/>
        </w:smartTagPr>
        <w:r w:rsidRPr="00F125C2">
          <w:rPr>
            <w:b w:val="0"/>
            <w:sz w:val="28"/>
            <w:szCs w:val="28"/>
          </w:rPr>
          <w:t>09.04.2010</w:t>
        </w:r>
      </w:smartTag>
      <w:r w:rsidRPr="00F125C2">
        <w:rPr>
          <w:b w:val="0"/>
          <w:sz w:val="28"/>
          <w:szCs w:val="28"/>
        </w:rPr>
        <w:t xml:space="preserve"> № 1063 «Об утверждении перечня образовательных учреждений края, являющихся пилотными (апробационными) площадками по введению федерального государственного образовательного стандарта начального общего образования» с изменениями.</w:t>
      </w:r>
    </w:p>
    <w:p w:rsidR="00954532" w:rsidRPr="00F125C2" w:rsidRDefault="00954532" w:rsidP="00954532">
      <w:pPr>
        <w:pStyle w:val="ConsPlusTitle"/>
        <w:numPr>
          <w:ilvl w:val="0"/>
          <w:numId w:val="39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департамента образования и науки Краснодарского края от 27.02.2012 № 802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образования».</w:t>
      </w:r>
    </w:p>
    <w:p w:rsidR="00954532" w:rsidRDefault="00954532" w:rsidP="00954532">
      <w:pPr>
        <w:pStyle w:val="ConsPlusTitle"/>
        <w:numPr>
          <w:ilvl w:val="0"/>
          <w:numId w:val="39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году».</w:t>
      </w:r>
    </w:p>
    <w:p w:rsidR="00954532" w:rsidRPr="00290143" w:rsidRDefault="00954532" w:rsidP="00954532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0" w:firstLine="709"/>
        <w:rPr>
          <w:sz w:val="28"/>
          <w:szCs w:val="28"/>
        </w:rPr>
      </w:pPr>
      <w:hyperlink r:id="rId10" w:history="1">
        <w:r w:rsidRPr="00290143">
          <w:rPr>
            <w:sz w:val="28"/>
            <w:szCs w:val="28"/>
          </w:rPr>
          <w:t xml:space="preserve">Письмо министерства образования и науки </w:t>
        </w:r>
        <w:r>
          <w:rPr>
            <w:sz w:val="28"/>
            <w:szCs w:val="28"/>
          </w:rPr>
          <w:t xml:space="preserve">Краснодарского края </w:t>
        </w:r>
        <w:r w:rsidRPr="00290143">
          <w:rPr>
            <w:sz w:val="28"/>
            <w:szCs w:val="28"/>
          </w:rPr>
          <w:t>от 26.07.2013 № 47-10886/13-14 «О рекомендациях по составлению рабочих программ учебных предметов, курсов и календарно-тематического планирования»</w:t>
        </w:r>
      </w:hyperlink>
      <w:r>
        <w:rPr>
          <w:sz w:val="28"/>
          <w:szCs w:val="28"/>
        </w:rPr>
        <w:t>.</w:t>
      </w:r>
    </w:p>
    <w:p w:rsidR="00954532" w:rsidRDefault="00954532" w:rsidP="00954532">
      <w:pPr>
        <w:pStyle w:val="ConsPlusTitle"/>
        <w:numPr>
          <w:ilvl w:val="0"/>
          <w:numId w:val="39"/>
        </w:numPr>
        <w:ind w:left="0" w:firstLine="709"/>
        <w:jc w:val="both"/>
        <w:rPr>
          <w:b w:val="0"/>
          <w:sz w:val="28"/>
          <w:szCs w:val="28"/>
        </w:rPr>
      </w:pPr>
      <w:hyperlink r:id="rId11" w:history="1">
        <w:r w:rsidRPr="00F125C2">
          <w:rPr>
            <w:b w:val="0"/>
            <w:sz w:val="28"/>
            <w:szCs w:val="28"/>
          </w:rPr>
          <w:t xml:space="preserve">Приказ министерства образования и науки </w:t>
        </w:r>
        <w:r>
          <w:rPr>
            <w:b w:val="0"/>
            <w:sz w:val="28"/>
            <w:szCs w:val="28"/>
          </w:rPr>
          <w:t xml:space="preserve">Краснодарского края </w:t>
        </w:r>
        <w:r w:rsidRPr="00F125C2">
          <w:rPr>
            <w:b w:val="0"/>
            <w:sz w:val="28"/>
            <w:szCs w:val="28"/>
          </w:rPr>
          <w:t>от 11.02.2013г. № 714 «Об утверждении перечня общеобразовательных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01.09.2013 года»</w:t>
        </w:r>
      </w:hyperlink>
      <w:r>
        <w:rPr>
          <w:b w:val="0"/>
          <w:sz w:val="28"/>
          <w:szCs w:val="28"/>
        </w:rPr>
        <w:t>.</w:t>
      </w:r>
    </w:p>
    <w:p w:rsidR="00311BAB" w:rsidRPr="00954532" w:rsidRDefault="00311BAB" w:rsidP="00B83C44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B83C44" w:rsidRPr="00954532" w:rsidRDefault="007544BC" w:rsidP="00B83C44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954532">
        <w:rPr>
          <w:rFonts w:ascii="Times New Roman" w:hAnsi="Times New Roman"/>
          <w:b/>
          <w:sz w:val="28"/>
          <w:szCs w:val="28"/>
          <w:lang w:val="en-US"/>
        </w:rPr>
        <w:t>II</w:t>
      </w:r>
      <w:r w:rsidR="00EC1D9D" w:rsidRPr="00954532">
        <w:rPr>
          <w:rFonts w:ascii="Times New Roman" w:hAnsi="Times New Roman"/>
          <w:b/>
          <w:sz w:val="28"/>
          <w:szCs w:val="28"/>
        </w:rPr>
        <w:t xml:space="preserve">. </w:t>
      </w:r>
      <w:r w:rsidR="00B83C44" w:rsidRPr="00954532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B83C44" w:rsidRPr="00954532" w:rsidRDefault="007544BC" w:rsidP="00A75948">
      <w:pPr>
        <w:pStyle w:val="af5"/>
        <w:tabs>
          <w:tab w:val="left" w:pos="7110"/>
        </w:tabs>
        <w:ind w:left="284" w:firstLine="76"/>
        <w:jc w:val="center"/>
        <w:rPr>
          <w:rFonts w:ascii="Times New Roman" w:hAnsi="Times New Roman"/>
          <w:b/>
          <w:sz w:val="28"/>
          <w:szCs w:val="28"/>
        </w:rPr>
      </w:pPr>
      <w:r w:rsidRPr="00954532">
        <w:rPr>
          <w:rFonts w:ascii="Times New Roman" w:hAnsi="Times New Roman"/>
          <w:b/>
          <w:sz w:val="28"/>
          <w:szCs w:val="28"/>
          <w:lang w:val="en-US"/>
        </w:rPr>
        <w:t>II</w:t>
      </w:r>
      <w:r w:rsidR="00EC1D9D" w:rsidRPr="00954532">
        <w:rPr>
          <w:rFonts w:ascii="Times New Roman" w:hAnsi="Times New Roman"/>
          <w:b/>
          <w:sz w:val="28"/>
          <w:szCs w:val="28"/>
        </w:rPr>
        <w:t>.1.</w:t>
      </w:r>
      <w:r w:rsidR="00EC1D9D" w:rsidRPr="0095453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83C44" w:rsidRPr="00954532"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B83C44" w:rsidRPr="00954532" w:rsidRDefault="00B83C44" w:rsidP="00B83C44">
      <w:pPr>
        <w:pStyle w:val="af5"/>
        <w:ind w:left="284" w:firstLine="76"/>
        <w:jc w:val="center"/>
        <w:rPr>
          <w:rFonts w:ascii="Times New Roman" w:hAnsi="Times New Roman"/>
          <w:b/>
          <w:sz w:val="28"/>
          <w:szCs w:val="28"/>
        </w:rPr>
      </w:pPr>
    </w:p>
    <w:p w:rsidR="00943CEB" w:rsidRPr="006F3509" w:rsidRDefault="00771F66" w:rsidP="00943CEB">
      <w:pPr>
        <w:pStyle w:val="a3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Согласно ст. </w:t>
      </w:r>
      <w:proofErr w:type="gramStart"/>
      <w:r>
        <w:rPr>
          <w:sz w:val="28"/>
          <w:szCs w:val="28"/>
          <w:lang w:val="ru-RU"/>
        </w:rPr>
        <w:t>28</w:t>
      </w:r>
      <w:r w:rsidR="00954532" w:rsidRPr="00D07246">
        <w:rPr>
          <w:sz w:val="28"/>
          <w:szCs w:val="28"/>
        </w:rPr>
        <w:t xml:space="preserve"> Федерального Закона «Об образовании</w:t>
      </w:r>
      <w:r w:rsidR="00943CEB">
        <w:rPr>
          <w:sz w:val="28"/>
          <w:szCs w:val="28"/>
          <w:lang w:val="ru-RU"/>
        </w:rPr>
        <w:t xml:space="preserve"> в Российской Федерации</w:t>
      </w:r>
      <w:r w:rsidR="00943CEB" w:rsidRPr="00D07246">
        <w:rPr>
          <w:sz w:val="28"/>
          <w:szCs w:val="28"/>
        </w:rPr>
        <w:t>» от 29 декабря 2012 года N 273 - ФЗ (</w:t>
      </w:r>
      <w:r w:rsidR="00943CEB" w:rsidRPr="001D4FF1">
        <w:rPr>
          <w:sz w:val="28"/>
          <w:szCs w:val="28"/>
        </w:rPr>
        <w:t xml:space="preserve">с изменениями и дополнениями) </w:t>
      </w:r>
      <w:r w:rsidR="00943CEB" w:rsidRPr="006F3509">
        <w:rPr>
          <w:sz w:val="28"/>
          <w:szCs w:val="28"/>
        </w:rPr>
        <w:t xml:space="preserve">к компетенции образовательного учреждения относится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</w:t>
      </w:r>
      <w:r w:rsidR="00943CEB">
        <w:rPr>
          <w:sz w:val="28"/>
          <w:szCs w:val="28"/>
        </w:rPr>
        <w:t xml:space="preserve">основного </w:t>
      </w:r>
      <w:r w:rsidR="00943CEB" w:rsidRPr="006F3509">
        <w:rPr>
          <w:sz w:val="28"/>
          <w:szCs w:val="28"/>
        </w:rPr>
        <w:t xml:space="preserve">общего образования образовательных учреждениях, а </w:t>
      </w:r>
      <w:r w:rsidR="00943CEB" w:rsidRPr="006F3509">
        <w:rPr>
          <w:sz w:val="28"/>
          <w:szCs w:val="28"/>
        </w:rPr>
        <w:lastRenderedPageBreak/>
        <w:t>также учебных пособий</w:t>
      </w:r>
      <w:proofErr w:type="gramEnd"/>
      <w:r w:rsidR="00943CEB" w:rsidRPr="006F3509">
        <w:rPr>
          <w:sz w:val="28"/>
          <w:szCs w:val="28"/>
        </w:rPr>
        <w:t>, допущенных к использова</w:t>
      </w:r>
      <w:r w:rsidR="00943CEB">
        <w:rPr>
          <w:sz w:val="28"/>
          <w:szCs w:val="28"/>
        </w:rPr>
        <w:t>нию в образовательном процессе.</w:t>
      </w:r>
    </w:p>
    <w:p w:rsidR="00943CEB" w:rsidRPr="00943CEB" w:rsidRDefault="00943CEB" w:rsidP="00943CEB">
      <w:pPr>
        <w:ind w:firstLine="708"/>
        <w:rPr>
          <w:color w:val="0000FF"/>
          <w:sz w:val="28"/>
          <w:szCs w:val="28"/>
        </w:rPr>
      </w:pPr>
      <w:r w:rsidRPr="00954532">
        <w:rPr>
          <w:sz w:val="28"/>
          <w:szCs w:val="28"/>
        </w:rPr>
        <w:t xml:space="preserve">В период перехода на новые стандарты особенно актуальным становится вопрос о соответствии учебно-методических комплектов идеологии ФГОС, в том числе принципам системно – деятельностного подхода. Сегодня государственная политика в образовании направлена на обновление содержания образования и использование новых методов и образовательных технологий в преподавании, что предполагает ответственность учителя за выбор учебника. Учебники, прошедшие экспертизу в экспертных организациях и включенные в федеральный перечень учебников, выбирает образовательное учреждение. Учитель выбирает те или иные методики обучения и воспитания, что во многом определяет успешность работы по определенному учебнику. </w:t>
      </w:r>
      <w:proofErr w:type="gramStart"/>
      <w:r w:rsidRPr="00954532">
        <w:rPr>
          <w:sz w:val="28"/>
          <w:szCs w:val="28"/>
        </w:rPr>
        <w:t xml:space="preserve">Выбор учебников осуществляется в соответствии с «Федеральным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год», утвержденном приказом министерства образования и науки РФ от 19 декабря 2012 года № 1067, (сайт </w:t>
      </w:r>
      <w:hyperlink r:id="rId12" w:history="1">
        <w:r w:rsidRPr="00954532">
          <w:rPr>
            <w:rStyle w:val="ae"/>
            <w:sz w:val="28"/>
            <w:szCs w:val="28"/>
            <w:u w:val="none"/>
          </w:rPr>
          <w:t>http://www.edu.ru/db-minobr/mo/Data/d_12/m1067.html</w:t>
        </w:r>
      </w:hyperlink>
      <w:r>
        <w:rPr>
          <w:rStyle w:val="ae"/>
          <w:sz w:val="28"/>
          <w:szCs w:val="28"/>
          <w:u w:val="none"/>
        </w:rPr>
        <w:t>).</w:t>
      </w:r>
      <w:proofErr w:type="gramEnd"/>
    </w:p>
    <w:p w:rsidR="003A63D3" w:rsidRPr="00954532" w:rsidRDefault="00FB5A9A" w:rsidP="003A63D3">
      <w:pPr>
        <w:pStyle w:val="ConsPlusTitle"/>
        <w:ind w:firstLine="708"/>
        <w:jc w:val="both"/>
        <w:rPr>
          <w:rFonts w:eastAsia="Calibri"/>
          <w:b w:val="0"/>
          <w:bCs w:val="0"/>
          <w:sz w:val="28"/>
          <w:szCs w:val="28"/>
        </w:rPr>
      </w:pPr>
      <w:r w:rsidRPr="00954532">
        <w:rPr>
          <w:rFonts w:eastAsia="Calibri"/>
          <w:b w:val="0"/>
          <w:bCs w:val="0"/>
          <w:sz w:val="28"/>
          <w:szCs w:val="28"/>
          <w:lang/>
        </w:rPr>
        <w:t>При разработке рабочих программ и составлении календарно-тематического планирования</w:t>
      </w:r>
      <w:r w:rsidR="00146693" w:rsidRPr="00954532">
        <w:rPr>
          <w:rFonts w:eastAsia="Calibri"/>
          <w:b w:val="0"/>
          <w:bCs w:val="0"/>
          <w:sz w:val="28"/>
          <w:szCs w:val="28"/>
        </w:rPr>
        <w:t>, формируемых в соответствии с требованиями БУП -</w:t>
      </w:r>
      <w:r w:rsidR="006170C1" w:rsidRPr="00954532">
        <w:rPr>
          <w:rFonts w:eastAsia="Calibri"/>
          <w:b w:val="0"/>
          <w:bCs w:val="0"/>
          <w:sz w:val="28"/>
          <w:szCs w:val="28"/>
        </w:rPr>
        <w:t xml:space="preserve"> </w:t>
      </w:r>
      <w:r w:rsidR="00146693" w:rsidRPr="00954532">
        <w:rPr>
          <w:rFonts w:eastAsia="Calibri"/>
          <w:b w:val="0"/>
          <w:bCs w:val="0"/>
          <w:sz w:val="28"/>
          <w:szCs w:val="28"/>
        </w:rPr>
        <w:t>2004</w:t>
      </w:r>
      <w:r w:rsidR="00907CEB" w:rsidRPr="00954532">
        <w:rPr>
          <w:sz w:val="28"/>
          <w:szCs w:val="28"/>
        </w:rPr>
        <w:t xml:space="preserve"> </w:t>
      </w:r>
      <w:r w:rsidR="00907CEB" w:rsidRPr="00954532">
        <w:rPr>
          <w:b w:val="0"/>
          <w:sz w:val="28"/>
          <w:szCs w:val="28"/>
        </w:rPr>
        <w:t>(для школ,</w:t>
      </w:r>
      <w:r w:rsidR="00954532">
        <w:rPr>
          <w:b w:val="0"/>
          <w:sz w:val="28"/>
          <w:szCs w:val="28"/>
        </w:rPr>
        <w:t>не являющихся пилотными</w:t>
      </w:r>
      <w:r w:rsidR="00907CEB" w:rsidRPr="00954532">
        <w:rPr>
          <w:b w:val="0"/>
          <w:sz w:val="28"/>
          <w:szCs w:val="28"/>
        </w:rPr>
        <w:t>)</w:t>
      </w:r>
      <w:r w:rsidR="00146693" w:rsidRPr="00954532">
        <w:rPr>
          <w:rFonts w:eastAsia="Calibri"/>
          <w:b w:val="0"/>
          <w:bCs w:val="0"/>
          <w:sz w:val="28"/>
          <w:szCs w:val="28"/>
        </w:rPr>
        <w:t xml:space="preserve">, </w:t>
      </w:r>
      <w:r w:rsidRPr="00954532">
        <w:rPr>
          <w:rFonts w:eastAsia="Calibri"/>
          <w:b w:val="0"/>
          <w:bCs w:val="0"/>
          <w:sz w:val="28"/>
          <w:szCs w:val="28"/>
          <w:lang/>
        </w:rPr>
        <w:t>необходимо руководствоваться письмом департамента образования и науки Краснодарского края от 6 апреля 2010 года № 47-3315/10-14 «О рекомендациях по формированию образовательной программы общеобразовательного учреждения</w:t>
      </w:r>
      <w:r w:rsidR="00954532">
        <w:rPr>
          <w:rFonts w:eastAsia="Calibri"/>
          <w:b w:val="0"/>
          <w:bCs w:val="0"/>
          <w:sz w:val="28"/>
          <w:szCs w:val="28"/>
        </w:rPr>
        <w:t>».</w:t>
      </w:r>
    </w:p>
    <w:p w:rsidR="00FB5A9A" w:rsidRPr="00954532" w:rsidRDefault="00FB5A9A" w:rsidP="003A63D3">
      <w:pPr>
        <w:ind w:firstLine="720"/>
        <w:rPr>
          <w:sz w:val="28"/>
          <w:szCs w:val="28"/>
        </w:rPr>
      </w:pPr>
      <w:r w:rsidRPr="00954532">
        <w:rPr>
          <w:sz w:val="28"/>
          <w:szCs w:val="28"/>
        </w:rPr>
        <w:t xml:space="preserve">При разработке рабочих программ и составлении календарно-тематического планирования преподавания математики в </w:t>
      </w:r>
      <w:r w:rsidRPr="00954532">
        <w:rPr>
          <w:sz w:val="28"/>
          <w:szCs w:val="28"/>
          <w:lang w:val="en-US"/>
        </w:rPr>
        <w:t>V</w:t>
      </w:r>
      <w:r w:rsidRPr="00954532">
        <w:rPr>
          <w:sz w:val="28"/>
          <w:szCs w:val="28"/>
        </w:rPr>
        <w:t xml:space="preserve"> – </w:t>
      </w:r>
      <w:r w:rsidRPr="00954532">
        <w:rPr>
          <w:sz w:val="28"/>
          <w:szCs w:val="28"/>
          <w:lang w:val="en-US"/>
        </w:rPr>
        <w:t>VI</w:t>
      </w:r>
      <w:r w:rsidRPr="00954532">
        <w:rPr>
          <w:sz w:val="28"/>
          <w:szCs w:val="28"/>
        </w:rPr>
        <w:t xml:space="preserve"> классах, алгебры и геометрии в </w:t>
      </w:r>
      <w:r w:rsidRPr="00954532">
        <w:rPr>
          <w:sz w:val="28"/>
          <w:szCs w:val="28"/>
          <w:lang w:val="en-US"/>
        </w:rPr>
        <w:t>VII</w:t>
      </w:r>
      <w:r w:rsidRPr="00954532">
        <w:rPr>
          <w:sz w:val="28"/>
          <w:szCs w:val="28"/>
        </w:rPr>
        <w:t xml:space="preserve">– </w:t>
      </w:r>
      <w:r w:rsidRPr="00954532">
        <w:rPr>
          <w:sz w:val="28"/>
          <w:szCs w:val="28"/>
          <w:lang w:val="en-US"/>
        </w:rPr>
        <w:t>IX</w:t>
      </w:r>
      <w:r w:rsidRPr="00954532">
        <w:rPr>
          <w:sz w:val="28"/>
          <w:szCs w:val="28"/>
        </w:rPr>
        <w:t xml:space="preserve"> классах можно пользоваться следующими источниками:</w:t>
      </w:r>
    </w:p>
    <w:p w:rsidR="00FB5A9A" w:rsidRPr="00954532" w:rsidRDefault="00FB5A9A" w:rsidP="00FB5A9A">
      <w:pPr>
        <w:pStyle w:val="a3"/>
        <w:spacing w:after="0"/>
        <w:rPr>
          <w:sz w:val="28"/>
          <w:szCs w:val="28"/>
          <w:lang w:val="ru-RU"/>
        </w:rPr>
      </w:pPr>
      <w:r w:rsidRPr="00954532">
        <w:rPr>
          <w:sz w:val="28"/>
          <w:szCs w:val="28"/>
        </w:rPr>
        <w:t xml:space="preserve">1. </w:t>
      </w:r>
      <w:r w:rsidRPr="00954532">
        <w:rPr>
          <w:i/>
          <w:sz w:val="28"/>
          <w:szCs w:val="28"/>
        </w:rPr>
        <w:t xml:space="preserve">Программа. </w:t>
      </w:r>
      <w:r w:rsidRPr="00954532">
        <w:rPr>
          <w:sz w:val="28"/>
          <w:szCs w:val="28"/>
        </w:rPr>
        <w:t>Планирование учебного материала. Математика. 5 – 6 классы\ авт.-сост. В.И. Жохов. – М.: Мнемозина, 2</w:t>
      </w:r>
      <w:r w:rsidR="00E52061" w:rsidRPr="00954532">
        <w:rPr>
          <w:sz w:val="28"/>
          <w:szCs w:val="28"/>
        </w:rPr>
        <w:t>009, 2010</w:t>
      </w:r>
      <w:r w:rsidR="00E52061" w:rsidRPr="00954532">
        <w:rPr>
          <w:sz w:val="28"/>
          <w:szCs w:val="28"/>
          <w:lang w:val="ru-RU"/>
        </w:rPr>
        <w:t>.</w:t>
      </w:r>
    </w:p>
    <w:p w:rsidR="00FB5A9A" w:rsidRPr="00954532" w:rsidRDefault="00FB5A9A" w:rsidP="00FB5A9A">
      <w:pPr>
        <w:pStyle w:val="a3"/>
        <w:spacing w:after="0"/>
        <w:rPr>
          <w:sz w:val="28"/>
          <w:szCs w:val="28"/>
          <w:lang w:val="ru-RU"/>
        </w:rPr>
      </w:pPr>
      <w:r w:rsidRPr="00954532">
        <w:rPr>
          <w:sz w:val="28"/>
          <w:szCs w:val="28"/>
        </w:rPr>
        <w:t>2.</w:t>
      </w:r>
      <w:r w:rsidRPr="00954532">
        <w:rPr>
          <w:i/>
          <w:sz w:val="28"/>
          <w:szCs w:val="28"/>
        </w:rPr>
        <w:t xml:space="preserve"> Программы.</w:t>
      </w:r>
      <w:r w:rsidRPr="00954532">
        <w:rPr>
          <w:sz w:val="28"/>
          <w:szCs w:val="28"/>
        </w:rPr>
        <w:t xml:space="preserve"> Математика. 5 – 6 классы. Алгебра. 7 – 9 классы. Алгебра и начала анализа. 10 – 11 классы \ авт. – сост. И.И. Зубарева, А.Г. Мордкович. – М.: Мнемозина, </w:t>
      </w:r>
      <w:r w:rsidR="00E52061" w:rsidRPr="00954532">
        <w:rPr>
          <w:sz w:val="28"/>
          <w:szCs w:val="28"/>
        </w:rPr>
        <w:t>2009; 2010</w:t>
      </w:r>
      <w:r w:rsidR="00E52061" w:rsidRPr="00954532">
        <w:rPr>
          <w:sz w:val="28"/>
          <w:szCs w:val="28"/>
          <w:lang w:val="ru-RU"/>
        </w:rPr>
        <w:t>.</w:t>
      </w:r>
    </w:p>
    <w:p w:rsidR="00FB5A9A" w:rsidRPr="00954532" w:rsidRDefault="00FB5A9A" w:rsidP="00FB5A9A">
      <w:pPr>
        <w:pStyle w:val="a3"/>
        <w:spacing w:after="0"/>
        <w:rPr>
          <w:sz w:val="28"/>
          <w:szCs w:val="28"/>
          <w:lang w:val="ru-RU"/>
        </w:rPr>
      </w:pPr>
      <w:r w:rsidRPr="00954532">
        <w:rPr>
          <w:sz w:val="28"/>
          <w:szCs w:val="28"/>
        </w:rPr>
        <w:t>3</w:t>
      </w:r>
      <w:r w:rsidRPr="00954532">
        <w:rPr>
          <w:i/>
          <w:sz w:val="28"/>
          <w:szCs w:val="28"/>
        </w:rPr>
        <w:t>. Программы общеобразовательных учреждений.</w:t>
      </w:r>
      <w:r w:rsidRPr="00954532">
        <w:rPr>
          <w:sz w:val="28"/>
          <w:szCs w:val="28"/>
        </w:rPr>
        <w:t xml:space="preserve"> Алгебра. 7 – 9 классы. Составитель Бурмистрова Т.</w:t>
      </w:r>
      <w:r w:rsidR="00E52061" w:rsidRPr="00954532">
        <w:rPr>
          <w:sz w:val="28"/>
          <w:szCs w:val="28"/>
        </w:rPr>
        <w:t>А. – М.: Просвещение, 2008-2010</w:t>
      </w:r>
      <w:r w:rsidR="00E52061" w:rsidRPr="00954532">
        <w:rPr>
          <w:sz w:val="28"/>
          <w:szCs w:val="28"/>
          <w:lang w:val="ru-RU"/>
        </w:rPr>
        <w:t>.</w:t>
      </w:r>
    </w:p>
    <w:p w:rsidR="00FB5A9A" w:rsidRPr="00954532" w:rsidRDefault="00FB5A9A" w:rsidP="00FB5A9A">
      <w:pPr>
        <w:pStyle w:val="a3"/>
        <w:spacing w:after="0"/>
        <w:rPr>
          <w:sz w:val="28"/>
          <w:szCs w:val="28"/>
          <w:lang w:val="ru-RU"/>
        </w:rPr>
      </w:pPr>
      <w:r w:rsidRPr="00954532">
        <w:rPr>
          <w:sz w:val="28"/>
          <w:szCs w:val="28"/>
        </w:rPr>
        <w:t>4</w:t>
      </w:r>
      <w:r w:rsidRPr="00954532">
        <w:rPr>
          <w:i/>
          <w:sz w:val="28"/>
          <w:szCs w:val="28"/>
        </w:rPr>
        <w:t>. Программы общеобразовательных учреждений.</w:t>
      </w:r>
      <w:r w:rsidRPr="00954532">
        <w:rPr>
          <w:sz w:val="28"/>
          <w:szCs w:val="28"/>
        </w:rPr>
        <w:t xml:space="preserve"> Геометрия. 7 – 9 классы. Составитель Бурмистрова Т.А.– М.: Просвещение, </w:t>
      </w:r>
      <w:r w:rsidR="00E52061" w:rsidRPr="00954532">
        <w:rPr>
          <w:sz w:val="28"/>
          <w:szCs w:val="28"/>
        </w:rPr>
        <w:t>2008-2010</w:t>
      </w:r>
      <w:r w:rsidR="00E52061" w:rsidRPr="00954532">
        <w:rPr>
          <w:sz w:val="28"/>
          <w:szCs w:val="28"/>
          <w:lang w:val="ru-RU"/>
        </w:rPr>
        <w:t>.</w:t>
      </w:r>
    </w:p>
    <w:p w:rsidR="00D95726" w:rsidRPr="00954532" w:rsidRDefault="00FB5A9A" w:rsidP="00954532">
      <w:pPr>
        <w:pStyle w:val="a3"/>
        <w:spacing w:after="0"/>
        <w:rPr>
          <w:sz w:val="28"/>
          <w:szCs w:val="28"/>
          <w:lang w:val="ru-RU"/>
        </w:rPr>
      </w:pPr>
      <w:r w:rsidRPr="00954532">
        <w:rPr>
          <w:sz w:val="28"/>
          <w:szCs w:val="28"/>
        </w:rPr>
        <w:t>5.</w:t>
      </w:r>
      <w:r w:rsidR="00E52061" w:rsidRPr="00954532">
        <w:rPr>
          <w:sz w:val="28"/>
          <w:szCs w:val="28"/>
          <w:lang w:val="ru-RU"/>
        </w:rPr>
        <w:t xml:space="preserve"> </w:t>
      </w:r>
      <w:r w:rsidRPr="00954532">
        <w:rPr>
          <w:i/>
          <w:sz w:val="28"/>
          <w:szCs w:val="28"/>
        </w:rPr>
        <w:t xml:space="preserve">Программно-методические материалы. Геометрия 7-11. Смирнова И. М., Смирнов В. А. – М.: </w:t>
      </w:r>
      <w:r w:rsidRPr="00954532">
        <w:rPr>
          <w:sz w:val="28"/>
          <w:szCs w:val="28"/>
        </w:rPr>
        <w:t>Мнемозина, 200</w:t>
      </w:r>
      <w:r w:rsidR="00DC68CC" w:rsidRPr="00954532">
        <w:rPr>
          <w:sz w:val="28"/>
          <w:szCs w:val="28"/>
          <w:lang w:val="ru-RU"/>
        </w:rPr>
        <w:t>7</w:t>
      </w:r>
      <w:r w:rsidRPr="00954532">
        <w:rPr>
          <w:sz w:val="28"/>
          <w:szCs w:val="28"/>
        </w:rPr>
        <w:t>.</w:t>
      </w:r>
    </w:p>
    <w:p w:rsidR="008B6DAE" w:rsidRPr="00954532" w:rsidRDefault="00BA76A6" w:rsidP="009A50CB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954532">
        <w:rPr>
          <w:rFonts w:eastAsia="Calibri"/>
          <w:b w:val="0"/>
          <w:bCs w:val="0"/>
          <w:sz w:val="28"/>
          <w:szCs w:val="28"/>
          <w:lang/>
        </w:rPr>
        <w:t>В соответствии с федеральным БУП и</w:t>
      </w:r>
      <w:r w:rsidRPr="00954532">
        <w:rPr>
          <w:sz w:val="28"/>
          <w:szCs w:val="28"/>
        </w:rPr>
        <w:t xml:space="preserve"> </w:t>
      </w:r>
      <w:r w:rsidR="009A50CB" w:rsidRPr="00954532">
        <w:rPr>
          <w:rFonts w:eastAsia="Calibri"/>
          <w:b w:val="0"/>
          <w:bCs w:val="0"/>
          <w:sz w:val="28"/>
          <w:szCs w:val="28"/>
        </w:rPr>
        <w:t>п</w:t>
      </w:r>
      <w:r w:rsidR="009A50CB" w:rsidRPr="00954532">
        <w:rPr>
          <w:rFonts w:eastAsia="Calibri"/>
          <w:b w:val="0"/>
          <w:bCs w:val="0"/>
          <w:sz w:val="28"/>
          <w:szCs w:val="28"/>
          <w:lang/>
        </w:rPr>
        <w:t>риказ</w:t>
      </w:r>
      <w:r w:rsidR="009A50CB" w:rsidRPr="00954532">
        <w:rPr>
          <w:rFonts w:eastAsia="Calibri"/>
          <w:b w:val="0"/>
          <w:bCs w:val="0"/>
          <w:sz w:val="28"/>
          <w:szCs w:val="28"/>
        </w:rPr>
        <w:t>ом</w:t>
      </w:r>
      <w:r w:rsidR="009A50CB" w:rsidRPr="00954532">
        <w:rPr>
          <w:rFonts w:eastAsia="Calibri"/>
          <w:b w:val="0"/>
          <w:bCs w:val="0"/>
          <w:sz w:val="28"/>
          <w:szCs w:val="28"/>
          <w:lang/>
        </w:rPr>
        <w:t xml:space="preserve"> министерства образования и науки Краснодарского края от 17.07.2013 № 3793 «О примерных учебных планах для общеобразовательных у</w:t>
      </w:r>
      <w:r w:rsidR="009A50CB" w:rsidRPr="00954532">
        <w:rPr>
          <w:rFonts w:eastAsia="Calibri"/>
          <w:b w:val="0"/>
          <w:bCs w:val="0"/>
          <w:sz w:val="28"/>
          <w:szCs w:val="28"/>
          <w:lang/>
        </w:rPr>
        <w:t>ч</w:t>
      </w:r>
      <w:r w:rsidR="009A50CB" w:rsidRPr="00954532">
        <w:rPr>
          <w:rFonts w:eastAsia="Calibri"/>
          <w:b w:val="0"/>
          <w:bCs w:val="0"/>
          <w:sz w:val="28"/>
          <w:szCs w:val="28"/>
          <w:lang/>
        </w:rPr>
        <w:t>реждений Краснодарского края»</w:t>
      </w:r>
      <w:r w:rsidR="009A50CB" w:rsidRPr="00954532">
        <w:rPr>
          <w:rFonts w:eastAsia="Calibri"/>
          <w:b w:val="0"/>
          <w:bCs w:val="0"/>
          <w:sz w:val="28"/>
          <w:szCs w:val="28"/>
        </w:rPr>
        <w:t xml:space="preserve"> </w:t>
      </w:r>
      <w:r w:rsidRPr="00954532">
        <w:rPr>
          <w:b w:val="0"/>
          <w:sz w:val="28"/>
          <w:szCs w:val="28"/>
        </w:rPr>
        <w:t xml:space="preserve">количество часов, предусмотренное </w:t>
      </w:r>
      <w:r w:rsidR="008B6DAE" w:rsidRPr="00954532">
        <w:rPr>
          <w:b w:val="0"/>
          <w:sz w:val="28"/>
          <w:szCs w:val="28"/>
        </w:rPr>
        <w:t>для изучения математики в 5-9 классах, следующее:</w:t>
      </w:r>
    </w:p>
    <w:p w:rsidR="00EC1D9D" w:rsidRPr="00954532" w:rsidRDefault="00EC1D9D" w:rsidP="00EC1D9D">
      <w:pPr>
        <w:pStyle w:val="a3"/>
        <w:spacing w:after="0"/>
        <w:rPr>
          <w:sz w:val="28"/>
          <w:szCs w:val="28"/>
        </w:rPr>
      </w:pPr>
    </w:p>
    <w:tbl>
      <w:tblPr>
        <w:tblW w:w="9335" w:type="dxa"/>
        <w:jc w:val="center"/>
        <w:tblInd w:w="-2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2"/>
        <w:gridCol w:w="1096"/>
        <w:gridCol w:w="1097"/>
        <w:gridCol w:w="1096"/>
        <w:gridCol w:w="1097"/>
        <w:gridCol w:w="1097"/>
      </w:tblGrid>
      <w:tr w:rsidR="0068445D" w:rsidRPr="00954532">
        <w:trPr>
          <w:jc w:val="center"/>
        </w:trPr>
        <w:tc>
          <w:tcPr>
            <w:tcW w:w="3852" w:type="dxa"/>
            <w:vMerge w:val="restart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b/>
                <w:sz w:val="28"/>
                <w:szCs w:val="28"/>
                <w:lang w:val="ru-RU"/>
              </w:rPr>
              <w:t>Наименование предмета</w:t>
            </w:r>
          </w:p>
        </w:tc>
        <w:tc>
          <w:tcPr>
            <w:tcW w:w="5483" w:type="dxa"/>
            <w:gridSpan w:val="5"/>
          </w:tcPr>
          <w:p w:rsidR="0068445D" w:rsidRPr="00954532" w:rsidRDefault="0068445D" w:rsidP="007B7330">
            <w:pPr>
              <w:pStyle w:val="a3"/>
              <w:spacing w:after="0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b/>
                <w:sz w:val="28"/>
                <w:szCs w:val="28"/>
                <w:lang w:val="ru-RU"/>
              </w:rPr>
              <w:t>Классы</w:t>
            </w:r>
          </w:p>
        </w:tc>
      </w:tr>
      <w:tr w:rsidR="0068445D" w:rsidRPr="00954532">
        <w:trPr>
          <w:jc w:val="center"/>
        </w:trPr>
        <w:tc>
          <w:tcPr>
            <w:tcW w:w="3852" w:type="dxa"/>
            <w:vMerge/>
          </w:tcPr>
          <w:p w:rsidR="0068445D" w:rsidRPr="00954532" w:rsidRDefault="0068445D" w:rsidP="007B7330">
            <w:pPr>
              <w:pStyle w:val="a3"/>
              <w:spacing w:after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096" w:type="dxa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097" w:type="dxa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096" w:type="dxa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097" w:type="dxa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097" w:type="dxa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68445D" w:rsidRPr="00954532">
        <w:trPr>
          <w:jc w:val="center"/>
        </w:trPr>
        <w:tc>
          <w:tcPr>
            <w:tcW w:w="3852" w:type="dxa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lastRenderedPageBreak/>
              <w:t>Математика</w:t>
            </w:r>
          </w:p>
        </w:tc>
        <w:tc>
          <w:tcPr>
            <w:tcW w:w="1096" w:type="dxa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97" w:type="dxa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96" w:type="dxa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097" w:type="dxa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097" w:type="dxa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8445D" w:rsidRPr="00954532">
        <w:trPr>
          <w:jc w:val="center"/>
        </w:trPr>
        <w:tc>
          <w:tcPr>
            <w:tcW w:w="3852" w:type="dxa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1096" w:type="dxa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097" w:type="dxa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096" w:type="dxa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97" w:type="dxa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97" w:type="dxa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</w:tr>
      <w:tr w:rsidR="0068445D" w:rsidRPr="00954532">
        <w:trPr>
          <w:jc w:val="center"/>
        </w:trPr>
        <w:tc>
          <w:tcPr>
            <w:tcW w:w="3852" w:type="dxa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1096" w:type="dxa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097" w:type="dxa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096" w:type="dxa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97" w:type="dxa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97" w:type="dxa"/>
          </w:tcPr>
          <w:p w:rsidR="0068445D" w:rsidRPr="00954532" w:rsidRDefault="0068445D" w:rsidP="007B7330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345890" w:rsidRPr="00954532" w:rsidRDefault="00345890" w:rsidP="00EC1D9D">
      <w:pPr>
        <w:pStyle w:val="a3"/>
        <w:spacing w:after="0"/>
        <w:rPr>
          <w:sz w:val="28"/>
          <w:szCs w:val="28"/>
          <w:lang w:val="ru-RU"/>
        </w:rPr>
      </w:pPr>
    </w:p>
    <w:p w:rsidR="00EC1D9D" w:rsidRPr="00954532" w:rsidRDefault="00423168" w:rsidP="00EC1D9D">
      <w:pPr>
        <w:pStyle w:val="a3"/>
        <w:spacing w:after="0"/>
        <w:rPr>
          <w:sz w:val="28"/>
          <w:szCs w:val="28"/>
          <w:lang w:val="ru-RU"/>
        </w:rPr>
      </w:pPr>
      <w:r w:rsidRPr="00954532">
        <w:rPr>
          <w:sz w:val="28"/>
          <w:szCs w:val="28"/>
          <w:lang w:val="ru-RU"/>
        </w:rPr>
        <w:t xml:space="preserve">Обращаем внимание, что </w:t>
      </w:r>
      <w:r w:rsidR="006E3150" w:rsidRPr="00954532">
        <w:rPr>
          <w:sz w:val="28"/>
          <w:szCs w:val="28"/>
          <w:lang w:val="ru-RU"/>
        </w:rPr>
        <w:t xml:space="preserve">изучение </w:t>
      </w:r>
      <w:r w:rsidRPr="00954532">
        <w:rPr>
          <w:sz w:val="28"/>
          <w:szCs w:val="28"/>
          <w:lang w:val="ru-RU"/>
        </w:rPr>
        <w:t>геометри</w:t>
      </w:r>
      <w:r w:rsidR="006E3150" w:rsidRPr="00954532">
        <w:rPr>
          <w:sz w:val="28"/>
          <w:szCs w:val="28"/>
          <w:lang w:val="ru-RU"/>
        </w:rPr>
        <w:t>и</w:t>
      </w:r>
      <w:r w:rsidRPr="00954532">
        <w:rPr>
          <w:sz w:val="28"/>
          <w:szCs w:val="28"/>
          <w:lang w:val="ru-RU"/>
        </w:rPr>
        <w:t xml:space="preserve"> в 7 классе </w:t>
      </w:r>
      <w:r w:rsidR="006E3150" w:rsidRPr="00954532">
        <w:rPr>
          <w:sz w:val="28"/>
          <w:szCs w:val="28"/>
          <w:lang w:val="ru-RU"/>
        </w:rPr>
        <w:t xml:space="preserve">может начинаться </w:t>
      </w:r>
      <w:r w:rsidR="00747CCD" w:rsidRPr="00954532">
        <w:rPr>
          <w:sz w:val="28"/>
          <w:szCs w:val="28"/>
          <w:lang w:val="ru-RU"/>
        </w:rPr>
        <w:t>как</w:t>
      </w:r>
      <w:r w:rsidR="006E3150" w:rsidRPr="00954532">
        <w:rPr>
          <w:sz w:val="28"/>
          <w:szCs w:val="28"/>
          <w:lang w:val="ru-RU"/>
        </w:rPr>
        <w:t xml:space="preserve"> с 1 четверти (68 часов в год), </w:t>
      </w:r>
      <w:r w:rsidR="00747CCD" w:rsidRPr="00954532">
        <w:rPr>
          <w:sz w:val="28"/>
          <w:szCs w:val="28"/>
          <w:lang w:val="ru-RU"/>
        </w:rPr>
        <w:t>так и</w:t>
      </w:r>
      <w:r w:rsidR="006E3150" w:rsidRPr="00954532">
        <w:rPr>
          <w:sz w:val="28"/>
          <w:szCs w:val="28"/>
          <w:lang w:val="ru-RU"/>
        </w:rPr>
        <w:t xml:space="preserve"> со второй (50 часов в год). Тогда соответственно </w:t>
      </w:r>
      <w:r w:rsidR="00215C81" w:rsidRPr="00954532">
        <w:rPr>
          <w:sz w:val="28"/>
          <w:szCs w:val="28"/>
          <w:lang w:val="ru-RU"/>
        </w:rPr>
        <w:t xml:space="preserve">в 7 классе </w:t>
      </w:r>
      <w:r w:rsidR="006E3150" w:rsidRPr="00954532">
        <w:rPr>
          <w:sz w:val="28"/>
          <w:szCs w:val="28"/>
          <w:lang w:val="ru-RU"/>
        </w:rPr>
        <w:t>алгебра изучается в объёме 10</w:t>
      </w:r>
      <w:r w:rsidR="00F07FC0" w:rsidRPr="00954532">
        <w:rPr>
          <w:sz w:val="28"/>
          <w:szCs w:val="28"/>
          <w:lang w:val="ru-RU"/>
        </w:rPr>
        <w:t>2</w:t>
      </w:r>
      <w:r w:rsidR="006E3150" w:rsidRPr="00954532">
        <w:rPr>
          <w:sz w:val="28"/>
          <w:szCs w:val="28"/>
          <w:lang w:val="ru-RU"/>
        </w:rPr>
        <w:t xml:space="preserve"> часов или 12</w:t>
      </w:r>
      <w:r w:rsidR="00215C81" w:rsidRPr="00954532">
        <w:rPr>
          <w:sz w:val="28"/>
          <w:szCs w:val="28"/>
          <w:lang w:val="ru-RU"/>
        </w:rPr>
        <w:t>0</w:t>
      </w:r>
      <w:r w:rsidR="006E3150" w:rsidRPr="00954532">
        <w:rPr>
          <w:sz w:val="28"/>
          <w:szCs w:val="28"/>
          <w:lang w:val="ru-RU"/>
        </w:rPr>
        <w:t xml:space="preserve"> часов.</w:t>
      </w:r>
    </w:p>
    <w:p w:rsidR="00EC1D9D" w:rsidRPr="00954532" w:rsidRDefault="00A237B3" w:rsidP="00EC1D9D">
      <w:pPr>
        <w:pStyle w:val="a3"/>
        <w:spacing w:after="0"/>
        <w:rPr>
          <w:sz w:val="28"/>
          <w:szCs w:val="28"/>
          <w:lang w:val="ru-RU"/>
        </w:rPr>
      </w:pPr>
      <w:r w:rsidRPr="00954532">
        <w:rPr>
          <w:sz w:val="28"/>
          <w:szCs w:val="28"/>
          <w:lang w:val="ru-RU"/>
        </w:rPr>
        <w:t xml:space="preserve">Также </w:t>
      </w:r>
      <w:r w:rsidRPr="00954532">
        <w:rPr>
          <w:sz w:val="28"/>
          <w:szCs w:val="28"/>
        </w:rPr>
        <w:t>обращаем</w:t>
      </w:r>
      <w:r w:rsidR="00EC1D9D" w:rsidRPr="00954532">
        <w:rPr>
          <w:sz w:val="28"/>
          <w:szCs w:val="28"/>
        </w:rPr>
        <w:t xml:space="preserve"> внимание, что дополнительные часы на изучение того или иного предмета могут быть добавлены из компонента общеобразовательного учреждения.</w:t>
      </w:r>
    </w:p>
    <w:p w:rsidR="008C709A" w:rsidRPr="00954532" w:rsidRDefault="008C709A" w:rsidP="008C709A">
      <w:pPr>
        <w:pStyle w:val="a3"/>
        <w:spacing w:after="0"/>
        <w:jc w:val="center"/>
        <w:rPr>
          <w:b/>
          <w:sz w:val="28"/>
          <w:szCs w:val="28"/>
          <w:u w:val="single"/>
          <w:lang w:val="ru-RU"/>
        </w:rPr>
      </w:pPr>
      <w:r w:rsidRPr="00954532">
        <w:rPr>
          <w:b/>
          <w:sz w:val="28"/>
          <w:szCs w:val="28"/>
          <w:u w:val="single"/>
          <w:lang w:val="ru-RU"/>
        </w:rPr>
        <w:t>В</w:t>
      </w:r>
      <w:r w:rsidR="00A237B3" w:rsidRPr="00954532">
        <w:rPr>
          <w:b/>
          <w:sz w:val="28"/>
          <w:szCs w:val="28"/>
          <w:u w:val="single"/>
          <w:lang w:val="ru-RU"/>
        </w:rPr>
        <w:t>в</w:t>
      </w:r>
      <w:r w:rsidRPr="00954532">
        <w:rPr>
          <w:b/>
          <w:sz w:val="28"/>
          <w:szCs w:val="28"/>
          <w:u w:val="single"/>
          <w:lang w:val="ru-RU"/>
        </w:rPr>
        <w:t>едение ФГОС ООО.</w:t>
      </w:r>
    </w:p>
    <w:p w:rsidR="00041873" w:rsidRDefault="009266D1" w:rsidP="00EC1D9D">
      <w:pPr>
        <w:pStyle w:val="a3"/>
        <w:spacing w:after="0"/>
        <w:rPr>
          <w:sz w:val="28"/>
          <w:szCs w:val="28"/>
          <w:lang w:val="ru-RU"/>
        </w:rPr>
      </w:pPr>
      <w:r w:rsidRPr="00954532">
        <w:rPr>
          <w:sz w:val="28"/>
          <w:szCs w:val="28"/>
        </w:rPr>
        <w:t>Для учителей, работающих в ОУ края, являющимися пилотными площадками по в</w:t>
      </w:r>
      <w:r w:rsidR="00907CEB" w:rsidRPr="00954532">
        <w:rPr>
          <w:sz w:val="28"/>
          <w:szCs w:val="28"/>
          <w:lang w:val="ru-RU"/>
        </w:rPr>
        <w:t>ведению</w:t>
      </w:r>
      <w:r w:rsidRPr="00954532">
        <w:rPr>
          <w:sz w:val="28"/>
          <w:szCs w:val="28"/>
        </w:rPr>
        <w:t xml:space="preserve"> ФГОС ООО, рекомендуем при разработке рабочих программ и составлении календарно-тематического планирования руководствоваться </w:t>
      </w:r>
      <w:r w:rsidR="008A157F" w:rsidRPr="00954532">
        <w:rPr>
          <w:sz w:val="28"/>
          <w:szCs w:val="28"/>
          <w:lang w:val="ru-RU"/>
        </w:rPr>
        <w:t>п</w:t>
      </w:r>
      <w:r w:rsidRPr="00954532">
        <w:rPr>
          <w:sz w:val="28"/>
          <w:szCs w:val="28"/>
        </w:rPr>
        <w:t>исьмо</w:t>
      </w:r>
      <w:r w:rsidR="008A157F" w:rsidRPr="00954532">
        <w:rPr>
          <w:sz w:val="28"/>
          <w:szCs w:val="28"/>
          <w:lang w:val="ru-RU"/>
        </w:rPr>
        <w:t>м</w:t>
      </w:r>
      <w:r w:rsidRPr="00954532">
        <w:rPr>
          <w:sz w:val="28"/>
          <w:szCs w:val="28"/>
        </w:rPr>
        <w:t xml:space="preserve">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</w:t>
      </w:r>
      <w:r w:rsidRPr="00954532">
        <w:rPr>
          <w:sz w:val="28"/>
          <w:szCs w:val="28"/>
        </w:rPr>
        <w:t>н</w:t>
      </w:r>
      <w:r w:rsidRPr="00954532">
        <w:rPr>
          <w:sz w:val="28"/>
          <w:szCs w:val="28"/>
        </w:rPr>
        <w:t>дарты общего образования в 2013-2014 учебном году» и письмом министерства образования и науки Краснодарского края от 26.07.2013 г. № 47-10886/13-14 «О рекомендациях по составлению рабочих программ учебных предметов, курсов и календар</w:t>
      </w:r>
      <w:r w:rsidR="00041873" w:rsidRPr="00954532">
        <w:rPr>
          <w:sz w:val="28"/>
          <w:szCs w:val="28"/>
        </w:rPr>
        <w:t>но-тематического планирования».</w:t>
      </w:r>
    </w:p>
    <w:tbl>
      <w:tblPr>
        <w:tblW w:w="9335" w:type="dxa"/>
        <w:jc w:val="center"/>
        <w:tblInd w:w="-2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2"/>
        <w:gridCol w:w="1096"/>
        <w:gridCol w:w="1097"/>
        <w:gridCol w:w="1096"/>
        <w:gridCol w:w="1097"/>
        <w:gridCol w:w="1097"/>
      </w:tblGrid>
      <w:tr w:rsidR="00954532" w:rsidRPr="00954532" w:rsidTr="00BF12D4">
        <w:trPr>
          <w:jc w:val="center"/>
        </w:trPr>
        <w:tc>
          <w:tcPr>
            <w:tcW w:w="3852" w:type="dxa"/>
            <w:vMerge w:val="restart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b/>
                <w:sz w:val="28"/>
                <w:szCs w:val="28"/>
                <w:lang w:val="ru-RU"/>
              </w:rPr>
              <w:t>Наименование предмета</w:t>
            </w:r>
          </w:p>
        </w:tc>
        <w:tc>
          <w:tcPr>
            <w:tcW w:w="5483" w:type="dxa"/>
            <w:gridSpan w:val="5"/>
          </w:tcPr>
          <w:p w:rsidR="00954532" w:rsidRPr="00954532" w:rsidRDefault="00954532" w:rsidP="00BF12D4">
            <w:pPr>
              <w:pStyle w:val="a3"/>
              <w:spacing w:after="0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b/>
                <w:sz w:val="28"/>
                <w:szCs w:val="28"/>
                <w:lang w:val="ru-RU"/>
              </w:rPr>
              <w:t>Классы</w:t>
            </w:r>
          </w:p>
        </w:tc>
      </w:tr>
      <w:tr w:rsidR="00954532" w:rsidRPr="00954532" w:rsidTr="00BF12D4">
        <w:trPr>
          <w:jc w:val="center"/>
        </w:trPr>
        <w:tc>
          <w:tcPr>
            <w:tcW w:w="3852" w:type="dxa"/>
            <w:vMerge/>
          </w:tcPr>
          <w:p w:rsidR="00954532" w:rsidRPr="00954532" w:rsidRDefault="00954532" w:rsidP="00BF12D4">
            <w:pPr>
              <w:pStyle w:val="a3"/>
              <w:spacing w:after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096" w:type="dxa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097" w:type="dxa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096" w:type="dxa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097" w:type="dxa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097" w:type="dxa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954532" w:rsidRPr="00954532" w:rsidTr="00BF12D4">
        <w:trPr>
          <w:jc w:val="center"/>
        </w:trPr>
        <w:tc>
          <w:tcPr>
            <w:tcW w:w="3852" w:type="dxa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096" w:type="dxa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97" w:type="dxa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96" w:type="dxa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097" w:type="dxa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097" w:type="dxa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954532" w:rsidRPr="00954532" w:rsidTr="00BF12D4">
        <w:trPr>
          <w:jc w:val="center"/>
        </w:trPr>
        <w:tc>
          <w:tcPr>
            <w:tcW w:w="3852" w:type="dxa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1096" w:type="dxa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097" w:type="dxa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096" w:type="dxa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97" w:type="dxa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97" w:type="dxa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</w:tr>
      <w:tr w:rsidR="00954532" w:rsidRPr="00954532" w:rsidTr="00BF12D4">
        <w:trPr>
          <w:jc w:val="center"/>
        </w:trPr>
        <w:tc>
          <w:tcPr>
            <w:tcW w:w="3852" w:type="dxa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1096" w:type="dxa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097" w:type="dxa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096" w:type="dxa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97" w:type="dxa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97" w:type="dxa"/>
          </w:tcPr>
          <w:p w:rsidR="00954532" w:rsidRPr="00954532" w:rsidRDefault="00954532" w:rsidP="00BF12D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954532" w:rsidRPr="00954532" w:rsidRDefault="00954532" w:rsidP="00EC1D9D">
      <w:pPr>
        <w:pStyle w:val="a3"/>
        <w:spacing w:after="0"/>
        <w:rPr>
          <w:sz w:val="28"/>
          <w:szCs w:val="28"/>
          <w:lang w:val="ru-RU"/>
        </w:rPr>
      </w:pPr>
    </w:p>
    <w:p w:rsidR="00041873" w:rsidRPr="00954532" w:rsidRDefault="00725C97" w:rsidP="00041873">
      <w:pPr>
        <w:pStyle w:val="af"/>
        <w:spacing w:before="0" w:beforeAutospacing="0" w:after="0" w:afterAutospacing="0"/>
        <w:ind w:firstLine="706"/>
        <w:textAlignment w:val="baseline"/>
        <w:rPr>
          <w:rFonts w:eastAsia="Calibri"/>
          <w:sz w:val="28"/>
          <w:szCs w:val="28"/>
          <w:lang/>
        </w:rPr>
      </w:pPr>
      <w:r w:rsidRPr="00954532">
        <w:rPr>
          <w:rFonts w:eastAsia="Calibri"/>
          <w:sz w:val="28"/>
          <w:szCs w:val="28"/>
        </w:rPr>
        <w:t>В соответствии с ФГОС ООО р</w:t>
      </w:r>
      <w:r w:rsidR="00041873" w:rsidRPr="00954532">
        <w:rPr>
          <w:rFonts w:eastAsia="Calibri"/>
          <w:sz w:val="28"/>
          <w:szCs w:val="28"/>
          <w:lang/>
        </w:rPr>
        <w:t>абочая программа учителя разрабатывается на основе:</w:t>
      </w:r>
    </w:p>
    <w:p w:rsidR="00041873" w:rsidRPr="00954532" w:rsidRDefault="00041873" w:rsidP="00041873">
      <w:pPr>
        <w:pStyle w:val="af4"/>
        <w:numPr>
          <w:ilvl w:val="0"/>
          <w:numId w:val="41"/>
        </w:num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/>
          <w:sz w:val="28"/>
          <w:szCs w:val="28"/>
          <w:lang/>
        </w:rPr>
      </w:pPr>
      <w:r w:rsidRPr="00954532">
        <w:rPr>
          <w:rFonts w:ascii="Times New Roman" w:eastAsia="Calibri" w:hAnsi="Times New Roman"/>
          <w:sz w:val="28"/>
          <w:szCs w:val="28"/>
          <w:lang/>
        </w:rPr>
        <w:t>требований ФГОС общего образования,</w:t>
      </w:r>
    </w:p>
    <w:p w:rsidR="00041873" w:rsidRPr="00954532" w:rsidRDefault="00041873" w:rsidP="00041873">
      <w:pPr>
        <w:pStyle w:val="af4"/>
        <w:numPr>
          <w:ilvl w:val="0"/>
          <w:numId w:val="41"/>
        </w:num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/>
          <w:sz w:val="28"/>
          <w:szCs w:val="28"/>
          <w:lang/>
        </w:rPr>
      </w:pPr>
      <w:r w:rsidRPr="00954532">
        <w:rPr>
          <w:rFonts w:ascii="Times New Roman" w:eastAsia="Calibri" w:hAnsi="Times New Roman"/>
          <w:sz w:val="28"/>
          <w:szCs w:val="28"/>
          <w:lang/>
        </w:rPr>
        <w:t>основной образовательной программы школы,</w:t>
      </w:r>
    </w:p>
    <w:p w:rsidR="00041873" w:rsidRPr="00954532" w:rsidRDefault="00041873" w:rsidP="00041873">
      <w:pPr>
        <w:pStyle w:val="af4"/>
        <w:numPr>
          <w:ilvl w:val="0"/>
          <w:numId w:val="41"/>
        </w:num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/>
          <w:sz w:val="28"/>
          <w:szCs w:val="28"/>
          <w:lang/>
        </w:rPr>
      </w:pPr>
      <w:r w:rsidRPr="00954532">
        <w:rPr>
          <w:rFonts w:ascii="Times New Roman" w:eastAsia="Calibri" w:hAnsi="Times New Roman"/>
          <w:sz w:val="28"/>
          <w:szCs w:val="28"/>
          <w:lang/>
        </w:rPr>
        <w:t>примерной образовательной программы по учебному предмету,</w:t>
      </w:r>
      <w:r w:rsidR="00907CEB" w:rsidRPr="00954532">
        <w:rPr>
          <w:rFonts w:ascii="Times New Roman" w:eastAsia="Calibri" w:hAnsi="Times New Roman"/>
          <w:sz w:val="28"/>
          <w:szCs w:val="28"/>
        </w:rPr>
        <w:t xml:space="preserve"> </w:t>
      </w:r>
      <w:r w:rsidRPr="00954532">
        <w:rPr>
          <w:rFonts w:ascii="Times New Roman" w:eastAsia="Calibri" w:hAnsi="Times New Roman"/>
          <w:sz w:val="28"/>
          <w:szCs w:val="28"/>
          <w:lang/>
        </w:rPr>
        <w:t>с учетом планируемых к использованию учебно-методических комплексов (далее – УМК), включающих в себя авторскую программу по предмету.</w:t>
      </w:r>
    </w:p>
    <w:p w:rsidR="00B3172E" w:rsidRPr="00954532" w:rsidRDefault="00B3172E" w:rsidP="00B3172E">
      <w:pPr>
        <w:pStyle w:val="af4"/>
        <w:kinsoku w:val="0"/>
        <w:overflowPunct w:val="0"/>
        <w:spacing w:after="0" w:line="240" w:lineRule="auto"/>
        <w:ind w:left="360" w:firstLine="0"/>
        <w:textAlignment w:val="baseline"/>
        <w:rPr>
          <w:rFonts w:ascii="Times New Roman" w:eastAsia="Calibri" w:hAnsi="Times New Roman"/>
          <w:sz w:val="28"/>
          <w:szCs w:val="28"/>
          <w:lang/>
        </w:rPr>
      </w:pPr>
      <w:r w:rsidRPr="00954532">
        <w:rPr>
          <w:rFonts w:ascii="Times New Roman" w:eastAsia="Calibri" w:hAnsi="Times New Roman"/>
          <w:sz w:val="28"/>
          <w:szCs w:val="28"/>
          <w:lang/>
        </w:rPr>
        <w:t xml:space="preserve">Программы </w:t>
      </w:r>
      <w:r w:rsidRPr="00954532">
        <w:rPr>
          <w:rFonts w:ascii="Times New Roman" w:eastAsia="Calibri" w:hAnsi="Times New Roman"/>
          <w:sz w:val="28"/>
          <w:szCs w:val="28"/>
        </w:rPr>
        <w:t>по предмету</w:t>
      </w:r>
      <w:r w:rsidRPr="00954532">
        <w:rPr>
          <w:rFonts w:ascii="Times New Roman" w:eastAsia="Calibri" w:hAnsi="Times New Roman"/>
          <w:sz w:val="28"/>
          <w:szCs w:val="28"/>
          <w:lang/>
        </w:rPr>
        <w:t xml:space="preserve"> должны содержать: </w:t>
      </w:r>
    </w:p>
    <w:p w:rsidR="00B3172E" w:rsidRPr="00954532" w:rsidRDefault="00B3172E" w:rsidP="00B3172E">
      <w:pPr>
        <w:pStyle w:val="af4"/>
        <w:kinsoku w:val="0"/>
        <w:overflowPunct w:val="0"/>
        <w:spacing w:after="0" w:line="240" w:lineRule="auto"/>
        <w:ind w:firstLine="0"/>
        <w:textAlignment w:val="baseline"/>
        <w:rPr>
          <w:rFonts w:ascii="Times New Roman" w:eastAsia="Calibri" w:hAnsi="Times New Roman"/>
          <w:sz w:val="28"/>
          <w:szCs w:val="28"/>
          <w:lang/>
        </w:rPr>
      </w:pPr>
      <w:r w:rsidRPr="00954532">
        <w:rPr>
          <w:rFonts w:ascii="Times New Roman" w:eastAsia="Calibri" w:hAnsi="Times New Roman"/>
          <w:sz w:val="28"/>
          <w:szCs w:val="28"/>
          <w:lang/>
        </w:rPr>
        <w:t xml:space="preserve">1) пояснительную записку, в которой конкретизируются общие цели основного общего образования с учётом специфики учебного предмета; </w:t>
      </w:r>
    </w:p>
    <w:p w:rsidR="00B3172E" w:rsidRPr="00954532" w:rsidRDefault="00B3172E" w:rsidP="00B3172E">
      <w:pPr>
        <w:pStyle w:val="af4"/>
        <w:kinsoku w:val="0"/>
        <w:overflowPunct w:val="0"/>
        <w:spacing w:after="0" w:line="240" w:lineRule="auto"/>
        <w:ind w:firstLine="0"/>
        <w:textAlignment w:val="baseline"/>
        <w:rPr>
          <w:rFonts w:ascii="Times New Roman" w:eastAsia="Calibri" w:hAnsi="Times New Roman"/>
          <w:sz w:val="28"/>
          <w:szCs w:val="28"/>
          <w:lang/>
        </w:rPr>
      </w:pPr>
      <w:r w:rsidRPr="00954532">
        <w:rPr>
          <w:rFonts w:ascii="Times New Roman" w:eastAsia="Calibri" w:hAnsi="Times New Roman"/>
          <w:sz w:val="28"/>
          <w:szCs w:val="28"/>
          <w:lang/>
        </w:rPr>
        <w:t xml:space="preserve">2) общую характеристику учебного предмета, курса; </w:t>
      </w:r>
    </w:p>
    <w:p w:rsidR="00B3172E" w:rsidRPr="00954532" w:rsidRDefault="00B3172E" w:rsidP="00B3172E">
      <w:pPr>
        <w:pStyle w:val="af4"/>
        <w:kinsoku w:val="0"/>
        <w:overflowPunct w:val="0"/>
        <w:spacing w:after="0" w:line="240" w:lineRule="auto"/>
        <w:ind w:firstLine="0"/>
        <w:textAlignment w:val="baseline"/>
        <w:rPr>
          <w:rFonts w:ascii="Times New Roman" w:eastAsia="Calibri" w:hAnsi="Times New Roman"/>
          <w:sz w:val="28"/>
          <w:szCs w:val="28"/>
          <w:lang/>
        </w:rPr>
      </w:pPr>
      <w:r w:rsidRPr="00954532">
        <w:rPr>
          <w:rFonts w:ascii="Times New Roman" w:eastAsia="Calibri" w:hAnsi="Times New Roman"/>
          <w:sz w:val="28"/>
          <w:szCs w:val="28"/>
          <w:lang/>
        </w:rPr>
        <w:t xml:space="preserve">3) описание места учебного предмета, курса в учебном плане; </w:t>
      </w:r>
    </w:p>
    <w:p w:rsidR="00B3172E" w:rsidRPr="00954532" w:rsidRDefault="00B3172E" w:rsidP="00B3172E">
      <w:pPr>
        <w:pStyle w:val="af4"/>
        <w:kinsoku w:val="0"/>
        <w:overflowPunct w:val="0"/>
        <w:spacing w:after="0" w:line="240" w:lineRule="auto"/>
        <w:ind w:firstLine="0"/>
        <w:textAlignment w:val="baseline"/>
        <w:rPr>
          <w:rFonts w:ascii="Times New Roman" w:eastAsia="Calibri" w:hAnsi="Times New Roman"/>
          <w:sz w:val="28"/>
          <w:szCs w:val="28"/>
          <w:lang/>
        </w:rPr>
      </w:pPr>
      <w:r w:rsidRPr="00954532">
        <w:rPr>
          <w:rFonts w:ascii="Times New Roman" w:eastAsia="Calibri" w:hAnsi="Times New Roman"/>
          <w:sz w:val="28"/>
          <w:szCs w:val="28"/>
          <w:lang/>
        </w:rPr>
        <w:t xml:space="preserve">4) личностные, метапредметные и предметные результаты освоения конкретного учебного предмета, курса; </w:t>
      </w:r>
    </w:p>
    <w:p w:rsidR="00B3172E" w:rsidRPr="00954532" w:rsidRDefault="009A077C" w:rsidP="00B3172E">
      <w:pPr>
        <w:pStyle w:val="af4"/>
        <w:kinsoku w:val="0"/>
        <w:overflowPunct w:val="0"/>
        <w:spacing w:after="0" w:line="240" w:lineRule="auto"/>
        <w:ind w:firstLine="0"/>
        <w:textAlignment w:val="baseline"/>
        <w:rPr>
          <w:rFonts w:ascii="Times New Roman" w:eastAsia="Calibri" w:hAnsi="Times New Roman"/>
          <w:sz w:val="28"/>
          <w:szCs w:val="28"/>
          <w:lang/>
        </w:rPr>
      </w:pPr>
      <w:r w:rsidRPr="00954532">
        <w:rPr>
          <w:rFonts w:ascii="Times New Roman" w:eastAsia="Calibri" w:hAnsi="Times New Roman"/>
          <w:sz w:val="28"/>
          <w:szCs w:val="28"/>
          <w:lang/>
        </w:rPr>
        <w:t xml:space="preserve">5) </w:t>
      </w:r>
      <w:r w:rsidR="00B3172E" w:rsidRPr="00954532">
        <w:rPr>
          <w:rFonts w:ascii="Times New Roman" w:eastAsia="Calibri" w:hAnsi="Times New Roman"/>
          <w:sz w:val="28"/>
          <w:szCs w:val="28"/>
          <w:lang/>
        </w:rPr>
        <w:t xml:space="preserve">содержание учебного предмета, курса; </w:t>
      </w:r>
    </w:p>
    <w:p w:rsidR="00B3172E" w:rsidRPr="00954532" w:rsidRDefault="00B3172E" w:rsidP="00B3172E">
      <w:pPr>
        <w:pStyle w:val="af4"/>
        <w:kinsoku w:val="0"/>
        <w:overflowPunct w:val="0"/>
        <w:spacing w:after="0" w:line="240" w:lineRule="auto"/>
        <w:ind w:firstLine="0"/>
        <w:textAlignment w:val="baseline"/>
        <w:rPr>
          <w:rFonts w:ascii="Times New Roman" w:eastAsia="Calibri" w:hAnsi="Times New Roman"/>
          <w:sz w:val="28"/>
          <w:szCs w:val="28"/>
          <w:lang/>
        </w:rPr>
      </w:pPr>
      <w:r w:rsidRPr="00954532">
        <w:rPr>
          <w:rFonts w:ascii="Times New Roman" w:eastAsia="Calibri" w:hAnsi="Times New Roman"/>
          <w:sz w:val="28"/>
          <w:szCs w:val="28"/>
          <w:lang/>
        </w:rPr>
        <w:t xml:space="preserve">6) тематическое планирование с определением основных видов учебной деятельности; </w:t>
      </w:r>
    </w:p>
    <w:p w:rsidR="00B3172E" w:rsidRPr="00954532" w:rsidRDefault="00B3172E" w:rsidP="00B3172E">
      <w:pPr>
        <w:pStyle w:val="af4"/>
        <w:kinsoku w:val="0"/>
        <w:overflowPunct w:val="0"/>
        <w:spacing w:after="0" w:line="240" w:lineRule="auto"/>
        <w:ind w:firstLine="0"/>
        <w:textAlignment w:val="baseline"/>
        <w:rPr>
          <w:rFonts w:ascii="Times New Roman" w:eastAsia="Calibri" w:hAnsi="Times New Roman"/>
          <w:sz w:val="28"/>
          <w:szCs w:val="28"/>
          <w:lang/>
        </w:rPr>
      </w:pPr>
      <w:r w:rsidRPr="00954532">
        <w:rPr>
          <w:rFonts w:ascii="Times New Roman" w:eastAsia="Calibri" w:hAnsi="Times New Roman"/>
          <w:sz w:val="28"/>
          <w:szCs w:val="28"/>
          <w:lang/>
        </w:rPr>
        <w:lastRenderedPageBreak/>
        <w:t xml:space="preserve">7) описание учебно-методического и материально-технического обеспечения образовательного процесса; </w:t>
      </w:r>
    </w:p>
    <w:p w:rsidR="00B3172E" w:rsidRPr="00954532" w:rsidRDefault="00B3172E" w:rsidP="00B3172E">
      <w:pPr>
        <w:pStyle w:val="af4"/>
        <w:kinsoku w:val="0"/>
        <w:overflowPunct w:val="0"/>
        <w:spacing w:after="0" w:line="240" w:lineRule="auto"/>
        <w:ind w:firstLine="0"/>
        <w:textAlignment w:val="baseline"/>
        <w:rPr>
          <w:rFonts w:ascii="Times New Roman" w:eastAsia="Calibri" w:hAnsi="Times New Roman"/>
          <w:sz w:val="28"/>
          <w:szCs w:val="28"/>
          <w:lang/>
        </w:rPr>
      </w:pPr>
      <w:r w:rsidRPr="00954532">
        <w:rPr>
          <w:rFonts w:ascii="Times New Roman" w:eastAsia="Calibri" w:hAnsi="Times New Roman"/>
          <w:sz w:val="28"/>
          <w:szCs w:val="28"/>
          <w:lang/>
        </w:rPr>
        <w:t xml:space="preserve">8) планируемые результаты изучения учебного предмета, курса. </w:t>
      </w:r>
    </w:p>
    <w:p w:rsidR="009266D1" w:rsidRPr="00954532" w:rsidRDefault="009266D1" w:rsidP="00B3172E">
      <w:pPr>
        <w:pStyle w:val="a3"/>
        <w:spacing w:after="0"/>
        <w:rPr>
          <w:sz w:val="28"/>
          <w:szCs w:val="28"/>
          <w:lang w:val="ru-RU"/>
        </w:rPr>
      </w:pPr>
      <w:r w:rsidRPr="00954532">
        <w:rPr>
          <w:sz w:val="28"/>
          <w:szCs w:val="28"/>
        </w:rPr>
        <w:t>Обращаем внимание, что рабочая программа по математике может быть составлена как на один учебный год (5 класс и 6 класс отдельно), так и на два (5-6 классы).</w:t>
      </w:r>
    </w:p>
    <w:p w:rsidR="00041873" w:rsidRPr="00954532" w:rsidRDefault="00041873" w:rsidP="00EC1D9D">
      <w:pPr>
        <w:pStyle w:val="a3"/>
        <w:spacing w:after="0"/>
        <w:rPr>
          <w:sz w:val="28"/>
          <w:szCs w:val="28"/>
          <w:lang w:val="ru-RU"/>
        </w:rPr>
      </w:pPr>
      <w:r w:rsidRPr="00954532">
        <w:rPr>
          <w:sz w:val="28"/>
          <w:szCs w:val="28"/>
          <w:lang w:val="ru-RU"/>
        </w:rPr>
        <w:t xml:space="preserve">На изучение математики в </w:t>
      </w:r>
      <w:r w:rsidR="00725C97" w:rsidRPr="00954532">
        <w:rPr>
          <w:sz w:val="28"/>
          <w:szCs w:val="28"/>
          <w:lang w:val="ru-RU"/>
        </w:rPr>
        <w:t>каждом классе (5 и 6)</w:t>
      </w:r>
      <w:r w:rsidRPr="00954532">
        <w:rPr>
          <w:sz w:val="28"/>
          <w:szCs w:val="28"/>
          <w:lang w:val="ru-RU"/>
        </w:rPr>
        <w:t xml:space="preserve"> отводится 5 ч в неделю, итого 170 ч в год. Д</w:t>
      </w:r>
      <w:r w:rsidR="007E082A" w:rsidRPr="00954532">
        <w:rPr>
          <w:sz w:val="28"/>
          <w:szCs w:val="28"/>
        </w:rPr>
        <w:t>ополнительные</w:t>
      </w:r>
      <w:r w:rsidRPr="00954532">
        <w:rPr>
          <w:sz w:val="28"/>
          <w:szCs w:val="28"/>
        </w:rPr>
        <w:t xml:space="preserve"> часы на изучение предмета могут быть добавлены из компонента общеобразовательного учреждения</w:t>
      </w:r>
      <w:r w:rsidRPr="00954532">
        <w:rPr>
          <w:sz w:val="28"/>
          <w:szCs w:val="28"/>
          <w:lang w:val="ru-RU"/>
        </w:rPr>
        <w:t>.</w:t>
      </w:r>
    </w:p>
    <w:p w:rsidR="007544BC" w:rsidRPr="00954532" w:rsidRDefault="000119C8" w:rsidP="000119C8">
      <w:pPr>
        <w:pStyle w:val="a3"/>
        <w:tabs>
          <w:tab w:val="left" w:pos="7710"/>
        </w:tabs>
        <w:spacing w:after="0"/>
        <w:ind w:firstLine="0"/>
        <w:jc w:val="left"/>
        <w:rPr>
          <w:b/>
          <w:sz w:val="28"/>
          <w:szCs w:val="28"/>
        </w:rPr>
      </w:pPr>
      <w:r w:rsidRPr="00954532">
        <w:rPr>
          <w:b/>
          <w:sz w:val="28"/>
          <w:szCs w:val="28"/>
        </w:rPr>
        <w:tab/>
      </w:r>
    </w:p>
    <w:p w:rsidR="007544BC" w:rsidRPr="00954532" w:rsidRDefault="007544BC" w:rsidP="007544BC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954532">
        <w:rPr>
          <w:b/>
          <w:sz w:val="28"/>
          <w:szCs w:val="28"/>
          <w:lang w:val="en-US"/>
        </w:rPr>
        <w:t>II</w:t>
      </w:r>
      <w:r w:rsidRPr="00954532">
        <w:rPr>
          <w:b/>
          <w:sz w:val="28"/>
          <w:szCs w:val="28"/>
        </w:rPr>
        <w:t>. 2. Особенности преподавания математики в основной школе</w:t>
      </w:r>
    </w:p>
    <w:p w:rsidR="007544BC" w:rsidRPr="00954532" w:rsidRDefault="00B77366" w:rsidP="007544BC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954532">
        <w:rPr>
          <w:b/>
          <w:sz w:val="28"/>
          <w:szCs w:val="28"/>
        </w:rPr>
        <w:t>в 201</w:t>
      </w:r>
      <w:r w:rsidR="00423168" w:rsidRPr="00954532">
        <w:rPr>
          <w:b/>
          <w:sz w:val="28"/>
          <w:szCs w:val="28"/>
          <w:lang w:val="ru-RU"/>
        </w:rPr>
        <w:t>3</w:t>
      </w:r>
      <w:r w:rsidRPr="00954532">
        <w:rPr>
          <w:b/>
          <w:sz w:val="28"/>
          <w:szCs w:val="28"/>
        </w:rPr>
        <w:t>-201</w:t>
      </w:r>
      <w:r w:rsidR="00423168" w:rsidRPr="00954532">
        <w:rPr>
          <w:b/>
          <w:sz w:val="28"/>
          <w:szCs w:val="28"/>
          <w:lang w:val="ru-RU"/>
        </w:rPr>
        <w:t>4</w:t>
      </w:r>
      <w:r w:rsidR="007544BC" w:rsidRPr="00954532">
        <w:rPr>
          <w:b/>
          <w:sz w:val="28"/>
          <w:szCs w:val="28"/>
        </w:rPr>
        <w:t xml:space="preserve"> учебном году</w:t>
      </w:r>
    </w:p>
    <w:p w:rsidR="007544BC" w:rsidRPr="00954532" w:rsidRDefault="001556B0" w:rsidP="00CB7960">
      <w:pPr>
        <w:pStyle w:val="a3"/>
        <w:spacing w:after="0"/>
        <w:rPr>
          <w:sz w:val="28"/>
          <w:szCs w:val="28"/>
        </w:rPr>
      </w:pPr>
      <w:r w:rsidRPr="00954532">
        <w:rPr>
          <w:sz w:val="28"/>
          <w:szCs w:val="28"/>
        </w:rPr>
        <w:t>В 201</w:t>
      </w:r>
      <w:r w:rsidR="00540378" w:rsidRPr="00954532">
        <w:rPr>
          <w:sz w:val="28"/>
          <w:szCs w:val="28"/>
          <w:lang w:val="ru-RU"/>
        </w:rPr>
        <w:t>3</w:t>
      </w:r>
      <w:r w:rsidRPr="00954532">
        <w:rPr>
          <w:sz w:val="28"/>
          <w:szCs w:val="28"/>
        </w:rPr>
        <w:t>-201</w:t>
      </w:r>
      <w:r w:rsidR="00540378" w:rsidRPr="00954532">
        <w:rPr>
          <w:sz w:val="28"/>
          <w:szCs w:val="28"/>
          <w:lang w:val="ru-RU"/>
        </w:rPr>
        <w:t>4</w:t>
      </w:r>
      <w:r w:rsidR="007544BC" w:rsidRPr="00954532">
        <w:rPr>
          <w:sz w:val="28"/>
          <w:szCs w:val="28"/>
        </w:rPr>
        <w:t xml:space="preserve"> учебном году в преподавании математики обращаем внимание на следующие особенности:</w:t>
      </w:r>
    </w:p>
    <w:p w:rsidR="007544BC" w:rsidRPr="00954532" w:rsidRDefault="007544BC" w:rsidP="007544BC">
      <w:pPr>
        <w:pStyle w:val="a3"/>
        <w:spacing w:after="0"/>
        <w:rPr>
          <w:sz w:val="28"/>
          <w:szCs w:val="28"/>
        </w:rPr>
      </w:pPr>
      <w:r w:rsidRPr="00954532">
        <w:rPr>
          <w:b/>
          <w:sz w:val="28"/>
          <w:szCs w:val="28"/>
        </w:rPr>
        <w:t>1.</w:t>
      </w:r>
      <w:r w:rsidRPr="00954532">
        <w:rPr>
          <w:sz w:val="28"/>
          <w:szCs w:val="28"/>
        </w:rPr>
        <w:t xml:space="preserve"> Результаты </w:t>
      </w:r>
      <w:r w:rsidR="0001537A" w:rsidRPr="00954532">
        <w:rPr>
          <w:sz w:val="28"/>
          <w:szCs w:val="28"/>
        </w:rPr>
        <w:t>государственной (</w:t>
      </w:r>
      <w:r w:rsidRPr="00954532">
        <w:rPr>
          <w:sz w:val="28"/>
          <w:szCs w:val="28"/>
        </w:rPr>
        <w:t>итоговой</w:t>
      </w:r>
      <w:r w:rsidR="0001537A" w:rsidRPr="00954532">
        <w:rPr>
          <w:sz w:val="28"/>
          <w:szCs w:val="28"/>
        </w:rPr>
        <w:t>)</w:t>
      </w:r>
      <w:r w:rsidR="00BF2184" w:rsidRPr="00954532">
        <w:rPr>
          <w:sz w:val="28"/>
          <w:szCs w:val="28"/>
        </w:rPr>
        <w:t xml:space="preserve"> </w:t>
      </w:r>
      <w:r w:rsidR="001556B0" w:rsidRPr="00954532">
        <w:rPr>
          <w:sz w:val="28"/>
          <w:szCs w:val="28"/>
        </w:rPr>
        <w:t xml:space="preserve"> аттестации </w:t>
      </w:r>
      <w:smartTag w:uri="urn:schemas-microsoft-com:office:smarttags" w:element="metricconverter">
        <w:smartTagPr>
          <w:attr w:name="ProductID" w:val="2013 г"/>
        </w:smartTagPr>
        <w:r w:rsidR="001556B0" w:rsidRPr="00954532">
          <w:rPr>
            <w:sz w:val="28"/>
            <w:szCs w:val="28"/>
          </w:rPr>
          <w:t>201</w:t>
        </w:r>
        <w:r w:rsidR="00963261" w:rsidRPr="00954532">
          <w:rPr>
            <w:sz w:val="28"/>
            <w:szCs w:val="28"/>
            <w:lang w:val="ru-RU"/>
          </w:rPr>
          <w:t>3</w:t>
        </w:r>
        <w:r w:rsidR="0038660F" w:rsidRPr="00954532">
          <w:rPr>
            <w:sz w:val="28"/>
            <w:szCs w:val="28"/>
          </w:rPr>
          <w:t> </w:t>
        </w:r>
        <w:r w:rsidRPr="00954532">
          <w:rPr>
            <w:sz w:val="28"/>
            <w:szCs w:val="28"/>
          </w:rPr>
          <w:t>г</w:t>
        </w:r>
      </w:smartTag>
      <w:r w:rsidRPr="00954532">
        <w:rPr>
          <w:sz w:val="28"/>
          <w:szCs w:val="28"/>
        </w:rPr>
        <w:t xml:space="preserve">. по математике в </w:t>
      </w:r>
      <w:r w:rsidRPr="00954532">
        <w:rPr>
          <w:sz w:val="28"/>
          <w:szCs w:val="28"/>
          <w:lang w:val="en-US"/>
        </w:rPr>
        <w:t>IX</w:t>
      </w:r>
      <w:r w:rsidRPr="00954532">
        <w:rPr>
          <w:sz w:val="28"/>
          <w:szCs w:val="28"/>
        </w:rPr>
        <w:t xml:space="preserve">, </w:t>
      </w:r>
      <w:r w:rsidRPr="00954532">
        <w:rPr>
          <w:sz w:val="28"/>
          <w:szCs w:val="28"/>
          <w:lang w:val="en-US"/>
        </w:rPr>
        <w:t>XI</w:t>
      </w:r>
      <w:r w:rsidRPr="00954532">
        <w:rPr>
          <w:sz w:val="28"/>
          <w:szCs w:val="28"/>
        </w:rPr>
        <w:t xml:space="preserve"> классах в Краснодарском крае указывают на некоторые пробелы в знаниях, умениях и навыках учащихся края, которые должны формироваться в курсе математики </w:t>
      </w:r>
      <w:r w:rsidRPr="00954532">
        <w:rPr>
          <w:sz w:val="28"/>
          <w:szCs w:val="28"/>
          <w:u w:val="single"/>
        </w:rPr>
        <w:t>основной</w:t>
      </w:r>
      <w:r w:rsidRPr="00954532">
        <w:rPr>
          <w:sz w:val="28"/>
          <w:szCs w:val="28"/>
        </w:rPr>
        <w:t xml:space="preserve"> школы. </w:t>
      </w:r>
    </w:p>
    <w:p w:rsidR="007544BC" w:rsidRPr="00954532" w:rsidRDefault="007544BC" w:rsidP="007544BC">
      <w:pPr>
        <w:pStyle w:val="a3"/>
        <w:spacing w:after="0"/>
        <w:rPr>
          <w:sz w:val="28"/>
          <w:szCs w:val="28"/>
        </w:rPr>
      </w:pPr>
      <w:r w:rsidRPr="00954532">
        <w:rPr>
          <w:sz w:val="28"/>
          <w:szCs w:val="28"/>
        </w:rPr>
        <w:t xml:space="preserve">К ним относятся умения выполнять арифметические операции, применять рациональные приемы счета, использовать алгоритмы счета в столбик, находить процент от числа; составлять алгебраическую модель ситуации, описанной в текстовой задаче, или по данным, представленным в таблице, диаграмме. Все перечисленные умения должны быть </w:t>
      </w:r>
      <w:r w:rsidRPr="00954532">
        <w:rPr>
          <w:sz w:val="28"/>
          <w:szCs w:val="28"/>
          <w:u w:val="single"/>
        </w:rPr>
        <w:t>сформированы</w:t>
      </w:r>
      <w:r w:rsidRPr="00954532">
        <w:rPr>
          <w:sz w:val="28"/>
          <w:szCs w:val="28"/>
        </w:rPr>
        <w:t xml:space="preserve"> на разных этапах обучения </w:t>
      </w:r>
      <w:r w:rsidRPr="00954532">
        <w:rPr>
          <w:sz w:val="28"/>
          <w:szCs w:val="28"/>
          <w:u w:val="single"/>
        </w:rPr>
        <w:t>в основной школе</w:t>
      </w:r>
      <w:r w:rsidRPr="00954532">
        <w:rPr>
          <w:sz w:val="28"/>
          <w:szCs w:val="28"/>
        </w:rPr>
        <w:t xml:space="preserve"> (с </w:t>
      </w:r>
      <w:r w:rsidRPr="00954532">
        <w:rPr>
          <w:sz w:val="28"/>
          <w:szCs w:val="28"/>
          <w:lang w:val="en-US"/>
        </w:rPr>
        <w:t>V</w:t>
      </w:r>
      <w:r w:rsidRPr="00954532">
        <w:rPr>
          <w:sz w:val="28"/>
          <w:szCs w:val="28"/>
        </w:rPr>
        <w:t xml:space="preserve"> по </w:t>
      </w:r>
      <w:r w:rsidRPr="00954532">
        <w:rPr>
          <w:sz w:val="28"/>
          <w:szCs w:val="28"/>
          <w:lang w:val="en-US"/>
        </w:rPr>
        <w:t>IX</w:t>
      </w:r>
      <w:r w:rsidRPr="00954532">
        <w:rPr>
          <w:sz w:val="28"/>
          <w:szCs w:val="28"/>
        </w:rPr>
        <w:t xml:space="preserve"> класс). </w:t>
      </w:r>
    </w:p>
    <w:p w:rsidR="007544BC" w:rsidRPr="00954532" w:rsidRDefault="007544BC" w:rsidP="007544BC">
      <w:pPr>
        <w:pStyle w:val="a3"/>
        <w:spacing w:after="0"/>
        <w:rPr>
          <w:sz w:val="28"/>
          <w:szCs w:val="28"/>
        </w:rPr>
      </w:pPr>
      <w:r w:rsidRPr="00954532">
        <w:rPr>
          <w:bCs/>
          <w:sz w:val="28"/>
          <w:szCs w:val="28"/>
        </w:rPr>
        <w:t xml:space="preserve">Одним из важных требований в практической части методики обучения навыкам счета считаем полное </w:t>
      </w:r>
      <w:r w:rsidRPr="00954532">
        <w:rPr>
          <w:bCs/>
          <w:sz w:val="28"/>
          <w:szCs w:val="28"/>
          <w:u w:val="single"/>
        </w:rPr>
        <w:t>исключение использования калькуляторов</w:t>
      </w:r>
      <w:r w:rsidRPr="00954532">
        <w:rPr>
          <w:bCs/>
          <w:sz w:val="28"/>
          <w:szCs w:val="28"/>
        </w:rPr>
        <w:t xml:space="preserve"> на уроках и контрольных работах по математике.</w:t>
      </w:r>
    </w:p>
    <w:p w:rsidR="007544BC" w:rsidRPr="00954532" w:rsidRDefault="005B4441" w:rsidP="00963261">
      <w:pPr>
        <w:pStyle w:val="a3"/>
        <w:spacing w:after="0"/>
        <w:rPr>
          <w:sz w:val="28"/>
          <w:szCs w:val="28"/>
          <w:lang w:val="ru-RU"/>
        </w:rPr>
      </w:pPr>
      <w:r w:rsidRPr="00954532">
        <w:rPr>
          <w:b/>
          <w:sz w:val="28"/>
          <w:szCs w:val="28"/>
        </w:rPr>
        <w:t>2</w:t>
      </w:r>
      <w:r w:rsidR="007544BC" w:rsidRPr="00954532">
        <w:rPr>
          <w:b/>
          <w:sz w:val="28"/>
          <w:szCs w:val="28"/>
        </w:rPr>
        <w:t>.</w:t>
      </w:r>
      <w:r w:rsidR="007544BC" w:rsidRPr="00954532">
        <w:rPr>
          <w:sz w:val="28"/>
          <w:szCs w:val="28"/>
        </w:rPr>
        <w:t xml:space="preserve"> Поскольку в контрольно-измерительные материалы единого государственного экзамена по математике за курс средней школы и государственного экзамена за курс основной школы включены задания по геометрии, то этот факт актуализирует своевременное изучение </w:t>
      </w:r>
      <w:r w:rsidR="007544BC" w:rsidRPr="00954532">
        <w:rPr>
          <w:sz w:val="28"/>
          <w:szCs w:val="28"/>
          <w:u w:val="single"/>
        </w:rPr>
        <w:t>геометрии в полном объеме</w:t>
      </w:r>
      <w:r w:rsidR="007544BC" w:rsidRPr="00954532">
        <w:rPr>
          <w:sz w:val="28"/>
          <w:szCs w:val="28"/>
        </w:rPr>
        <w:t xml:space="preserve">. </w:t>
      </w:r>
    </w:p>
    <w:p w:rsidR="007544BC" w:rsidRPr="00954532" w:rsidRDefault="007544BC" w:rsidP="007544BC">
      <w:pPr>
        <w:rPr>
          <w:sz w:val="28"/>
          <w:szCs w:val="28"/>
        </w:rPr>
      </w:pPr>
      <w:r w:rsidRPr="00954532">
        <w:rPr>
          <w:sz w:val="28"/>
          <w:szCs w:val="28"/>
        </w:rPr>
        <w:t xml:space="preserve">Обращаем внимание на основной список тем по геометрии, подлежащий контролю в конце </w:t>
      </w:r>
      <w:r w:rsidRPr="00954532">
        <w:rPr>
          <w:sz w:val="28"/>
          <w:szCs w:val="28"/>
          <w:lang w:val="en-US"/>
        </w:rPr>
        <w:t>IX</w:t>
      </w:r>
      <w:r w:rsidRPr="00954532">
        <w:rPr>
          <w:sz w:val="28"/>
          <w:szCs w:val="28"/>
        </w:rPr>
        <w:t xml:space="preserve"> класса на уроках планиметрии:</w:t>
      </w:r>
    </w:p>
    <w:p w:rsidR="007544BC" w:rsidRPr="00954532" w:rsidRDefault="007544BC" w:rsidP="007544BC">
      <w:pPr>
        <w:numPr>
          <w:ilvl w:val="0"/>
          <w:numId w:val="1"/>
        </w:numPr>
        <w:ind w:left="709" w:hanging="142"/>
        <w:rPr>
          <w:sz w:val="28"/>
          <w:szCs w:val="28"/>
        </w:rPr>
      </w:pPr>
      <w:r w:rsidRPr="00954532">
        <w:rPr>
          <w:sz w:val="28"/>
          <w:szCs w:val="28"/>
        </w:rPr>
        <w:t xml:space="preserve"> Виды треугольников. Замечательные линии и точки в треугольнике (медиана, средняя линия, высота, биссектриса, серединный перпендикуляр к стороне).</w:t>
      </w:r>
    </w:p>
    <w:p w:rsidR="007544BC" w:rsidRPr="00954532" w:rsidRDefault="007544BC" w:rsidP="007544BC">
      <w:pPr>
        <w:numPr>
          <w:ilvl w:val="0"/>
          <w:numId w:val="1"/>
        </w:numPr>
        <w:ind w:left="709" w:hanging="142"/>
        <w:rPr>
          <w:sz w:val="28"/>
          <w:szCs w:val="28"/>
        </w:rPr>
      </w:pPr>
      <w:r w:rsidRPr="00954532">
        <w:rPr>
          <w:sz w:val="28"/>
          <w:szCs w:val="28"/>
        </w:rPr>
        <w:t xml:space="preserve"> Вписанная и описанная окружности.</w:t>
      </w:r>
    </w:p>
    <w:p w:rsidR="007544BC" w:rsidRPr="00954532" w:rsidRDefault="007544BC" w:rsidP="007544BC">
      <w:pPr>
        <w:numPr>
          <w:ilvl w:val="0"/>
          <w:numId w:val="1"/>
        </w:numPr>
        <w:ind w:left="709" w:hanging="142"/>
        <w:rPr>
          <w:sz w:val="28"/>
          <w:szCs w:val="28"/>
        </w:rPr>
      </w:pPr>
      <w:r w:rsidRPr="00954532">
        <w:rPr>
          <w:sz w:val="28"/>
          <w:szCs w:val="28"/>
        </w:rPr>
        <w:t xml:space="preserve"> Тригонометрические функции острого угла прямоугольного треугольника.</w:t>
      </w:r>
    </w:p>
    <w:p w:rsidR="007544BC" w:rsidRPr="00954532" w:rsidRDefault="007544BC" w:rsidP="007544BC">
      <w:pPr>
        <w:numPr>
          <w:ilvl w:val="0"/>
          <w:numId w:val="1"/>
        </w:numPr>
        <w:ind w:left="709" w:hanging="142"/>
        <w:rPr>
          <w:sz w:val="28"/>
          <w:szCs w:val="28"/>
        </w:rPr>
      </w:pPr>
      <w:r w:rsidRPr="00954532">
        <w:rPr>
          <w:sz w:val="28"/>
          <w:szCs w:val="28"/>
        </w:rPr>
        <w:t xml:space="preserve"> Теорема Пифагора. Теоремы синусов и косинусов.</w:t>
      </w:r>
    </w:p>
    <w:p w:rsidR="007544BC" w:rsidRPr="00954532" w:rsidRDefault="007544BC" w:rsidP="007544BC">
      <w:pPr>
        <w:numPr>
          <w:ilvl w:val="0"/>
          <w:numId w:val="1"/>
        </w:numPr>
        <w:ind w:left="709" w:hanging="142"/>
        <w:rPr>
          <w:sz w:val="28"/>
          <w:szCs w:val="28"/>
        </w:rPr>
      </w:pPr>
      <w:r w:rsidRPr="00954532">
        <w:rPr>
          <w:sz w:val="28"/>
          <w:szCs w:val="28"/>
        </w:rPr>
        <w:t xml:space="preserve"> Виды четырехугольников. Свойства и признаки параллелограмма, прямоугольника, ромба, квадрата, трапеции.</w:t>
      </w:r>
    </w:p>
    <w:p w:rsidR="007544BC" w:rsidRPr="00954532" w:rsidRDefault="007544BC" w:rsidP="007544BC">
      <w:pPr>
        <w:numPr>
          <w:ilvl w:val="0"/>
          <w:numId w:val="1"/>
        </w:numPr>
        <w:ind w:left="709" w:hanging="142"/>
        <w:rPr>
          <w:sz w:val="28"/>
          <w:szCs w:val="28"/>
        </w:rPr>
      </w:pPr>
      <w:r w:rsidRPr="00954532">
        <w:rPr>
          <w:sz w:val="28"/>
          <w:szCs w:val="28"/>
        </w:rPr>
        <w:t xml:space="preserve"> Формулы площадей плоских фигур.</w:t>
      </w:r>
    </w:p>
    <w:p w:rsidR="007544BC" w:rsidRPr="00954532" w:rsidRDefault="007544BC" w:rsidP="007544BC">
      <w:pPr>
        <w:numPr>
          <w:ilvl w:val="0"/>
          <w:numId w:val="1"/>
        </w:numPr>
        <w:ind w:left="709" w:hanging="142"/>
        <w:rPr>
          <w:sz w:val="28"/>
          <w:szCs w:val="28"/>
        </w:rPr>
      </w:pPr>
      <w:r w:rsidRPr="00954532">
        <w:rPr>
          <w:sz w:val="28"/>
          <w:szCs w:val="28"/>
        </w:rPr>
        <w:t xml:space="preserve"> Координатный и векторный методы решения задач.</w:t>
      </w:r>
    </w:p>
    <w:p w:rsidR="007544BC" w:rsidRPr="00954532" w:rsidRDefault="00963261" w:rsidP="007544BC">
      <w:pPr>
        <w:rPr>
          <w:sz w:val="28"/>
          <w:szCs w:val="28"/>
        </w:rPr>
      </w:pPr>
      <w:r w:rsidRPr="00954532">
        <w:rPr>
          <w:sz w:val="28"/>
          <w:szCs w:val="28"/>
        </w:rPr>
        <w:lastRenderedPageBreak/>
        <w:t xml:space="preserve">Прежде всего, незнание фундаментальных метрических формул, а также свойств основных планиметрических фигур полностью лишает учащихся возможности применять свои знания по планиметрии при решении соответствующих задач ГИА и ЕГЭ. </w:t>
      </w:r>
      <w:r w:rsidR="007544BC" w:rsidRPr="00954532">
        <w:rPr>
          <w:sz w:val="28"/>
          <w:szCs w:val="28"/>
        </w:rPr>
        <w:t>Для учащихся, собирающихся продолжить обучение в старшей школе</w:t>
      </w:r>
      <w:r w:rsidR="003D68EA" w:rsidRPr="00954532">
        <w:rPr>
          <w:sz w:val="28"/>
          <w:szCs w:val="28"/>
        </w:rPr>
        <w:t>,</w:t>
      </w:r>
      <w:r w:rsidR="007544BC" w:rsidRPr="00954532">
        <w:rPr>
          <w:sz w:val="28"/>
          <w:szCs w:val="28"/>
        </w:rPr>
        <w:t xml:space="preserve"> важно сформировать представление о геометрии как об аксиоматической науке. Это позволит им получить целостное представление о математике и иметь предпосылки для успешного обучения в будущем. </w:t>
      </w:r>
    </w:p>
    <w:p w:rsidR="00DD548A" w:rsidRPr="00954532" w:rsidRDefault="005B4441" w:rsidP="0092585E">
      <w:pPr>
        <w:pStyle w:val="a3"/>
        <w:spacing w:after="0"/>
        <w:rPr>
          <w:sz w:val="28"/>
          <w:szCs w:val="28"/>
        </w:rPr>
      </w:pPr>
      <w:r w:rsidRPr="00954532">
        <w:rPr>
          <w:b/>
          <w:sz w:val="28"/>
          <w:szCs w:val="28"/>
        </w:rPr>
        <w:t>3</w:t>
      </w:r>
      <w:r w:rsidR="00DD548A" w:rsidRPr="00954532">
        <w:rPr>
          <w:b/>
          <w:sz w:val="28"/>
          <w:szCs w:val="28"/>
        </w:rPr>
        <w:t>.</w:t>
      </w:r>
      <w:r w:rsidR="00DD548A" w:rsidRPr="00954532">
        <w:rPr>
          <w:sz w:val="28"/>
          <w:szCs w:val="28"/>
        </w:rPr>
        <w:t xml:space="preserve"> Включение задач вероятностно-статистической линии в КИМы государственной </w:t>
      </w:r>
      <w:r w:rsidR="0001537A" w:rsidRPr="00954532">
        <w:rPr>
          <w:sz w:val="28"/>
          <w:szCs w:val="28"/>
        </w:rPr>
        <w:t>(</w:t>
      </w:r>
      <w:r w:rsidR="00DD548A" w:rsidRPr="00954532">
        <w:rPr>
          <w:sz w:val="28"/>
          <w:szCs w:val="28"/>
        </w:rPr>
        <w:t>итоговой</w:t>
      </w:r>
      <w:r w:rsidR="0001537A" w:rsidRPr="00954532">
        <w:rPr>
          <w:sz w:val="28"/>
          <w:szCs w:val="28"/>
        </w:rPr>
        <w:t>)</w:t>
      </w:r>
      <w:r w:rsidR="00DD548A" w:rsidRPr="00954532">
        <w:rPr>
          <w:sz w:val="28"/>
          <w:szCs w:val="28"/>
        </w:rPr>
        <w:t xml:space="preserve"> аттестации за курс математики в </w:t>
      </w:r>
      <w:r w:rsidR="00DD548A" w:rsidRPr="00954532">
        <w:rPr>
          <w:sz w:val="28"/>
          <w:szCs w:val="28"/>
          <w:lang w:val="en-US"/>
        </w:rPr>
        <w:t>IX</w:t>
      </w:r>
      <w:r w:rsidR="00D548E1" w:rsidRPr="00954532">
        <w:rPr>
          <w:sz w:val="28"/>
          <w:szCs w:val="28"/>
        </w:rPr>
        <w:t xml:space="preserve"> классе </w:t>
      </w:r>
      <w:r w:rsidR="0001537A" w:rsidRPr="00954532">
        <w:rPr>
          <w:sz w:val="28"/>
          <w:szCs w:val="28"/>
        </w:rPr>
        <w:t>делает необходимым</w:t>
      </w:r>
      <w:r w:rsidR="00DD548A" w:rsidRPr="00954532">
        <w:rPr>
          <w:sz w:val="28"/>
          <w:szCs w:val="28"/>
        </w:rPr>
        <w:t xml:space="preserve"> регулярное изучение данного раздела (на протяжении всего курса алгебры с </w:t>
      </w:r>
      <w:r w:rsidR="00DD548A" w:rsidRPr="00954532">
        <w:rPr>
          <w:sz w:val="28"/>
          <w:szCs w:val="28"/>
          <w:lang w:val="en-US"/>
        </w:rPr>
        <w:t>VII</w:t>
      </w:r>
      <w:r w:rsidR="00DD548A" w:rsidRPr="00954532">
        <w:rPr>
          <w:sz w:val="28"/>
          <w:szCs w:val="28"/>
        </w:rPr>
        <w:t xml:space="preserve"> по </w:t>
      </w:r>
      <w:r w:rsidR="00DD548A" w:rsidRPr="00954532">
        <w:rPr>
          <w:sz w:val="28"/>
          <w:szCs w:val="28"/>
          <w:lang w:val="en-US"/>
        </w:rPr>
        <w:t>IX</w:t>
      </w:r>
      <w:r w:rsidR="00DD548A" w:rsidRPr="00954532">
        <w:rPr>
          <w:sz w:val="28"/>
          <w:szCs w:val="28"/>
        </w:rPr>
        <w:t xml:space="preserve"> класс). Как и прежде, рекомендуем распределить изучаемый материал темы «Элементы логики, комбинаторики, статистики и теории вероятностей» по классам следующим образом:</w:t>
      </w:r>
    </w:p>
    <w:p w:rsidR="00DD548A" w:rsidRPr="00954532" w:rsidRDefault="00DD548A" w:rsidP="00DD548A">
      <w:pPr>
        <w:pStyle w:val="a3"/>
        <w:spacing w:after="0"/>
        <w:rPr>
          <w:sz w:val="28"/>
          <w:szCs w:val="28"/>
        </w:rPr>
      </w:pPr>
      <w:r w:rsidRPr="00954532">
        <w:rPr>
          <w:bCs/>
          <w:sz w:val="28"/>
          <w:szCs w:val="28"/>
        </w:rPr>
        <w:t xml:space="preserve">- в </w:t>
      </w:r>
      <w:r w:rsidRPr="00954532">
        <w:rPr>
          <w:bCs/>
          <w:sz w:val="28"/>
          <w:szCs w:val="28"/>
          <w:lang w:val="en-US"/>
        </w:rPr>
        <w:t>VII</w:t>
      </w:r>
      <w:r w:rsidRPr="00954532">
        <w:rPr>
          <w:bCs/>
          <w:sz w:val="28"/>
          <w:szCs w:val="28"/>
        </w:rPr>
        <w:t xml:space="preserve"> классе (в объеме не менее четырех часов): </w:t>
      </w:r>
      <w:r w:rsidRPr="00954532">
        <w:rPr>
          <w:sz w:val="28"/>
          <w:szCs w:val="28"/>
        </w:rPr>
        <w:t>статистические характеристики; сбор и группировка статистических данных; наглядное представление статистической информации (представление данных в виде таблиц, диаграмм, графиков);</w:t>
      </w:r>
    </w:p>
    <w:p w:rsidR="00DD548A" w:rsidRPr="00954532" w:rsidRDefault="00DD548A" w:rsidP="00DD548A">
      <w:pPr>
        <w:pStyle w:val="a3"/>
        <w:spacing w:after="0"/>
        <w:rPr>
          <w:sz w:val="28"/>
          <w:szCs w:val="28"/>
        </w:rPr>
      </w:pPr>
      <w:r w:rsidRPr="00954532">
        <w:rPr>
          <w:sz w:val="28"/>
          <w:szCs w:val="28"/>
        </w:rPr>
        <w:t xml:space="preserve">- в </w:t>
      </w:r>
      <w:r w:rsidRPr="00954532">
        <w:rPr>
          <w:sz w:val="28"/>
          <w:szCs w:val="28"/>
          <w:lang w:val="en-US"/>
        </w:rPr>
        <w:t>VIII</w:t>
      </w:r>
      <w:r w:rsidRPr="00954532">
        <w:rPr>
          <w:sz w:val="28"/>
          <w:szCs w:val="28"/>
        </w:rPr>
        <w:t xml:space="preserve"> классе (5 – 7 часов): множество (элемент множества, подмножество, диаграммы Эйлера); операции над множествами; комбинаторика (перебор вариантов; правило суммы, умножения, решение комбинаторных задач путем систематического перебора возможных вариантов, а также с использованием правил суммы и умножения);</w:t>
      </w:r>
    </w:p>
    <w:p w:rsidR="00DD548A" w:rsidRPr="00954532" w:rsidRDefault="00DD548A" w:rsidP="00DD548A">
      <w:pPr>
        <w:pStyle w:val="a3"/>
        <w:spacing w:after="0"/>
        <w:rPr>
          <w:sz w:val="28"/>
          <w:szCs w:val="28"/>
        </w:rPr>
      </w:pPr>
      <w:r w:rsidRPr="00954532">
        <w:rPr>
          <w:sz w:val="28"/>
          <w:szCs w:val="28"/>
        </w:rPr>
        <w:t xml:space="preserve">- в </w:t>
      </w:r>
      <w:r w:rsidRPr="00954532">
        <w:rPr>
          <w:sz w:val="28"/>
          <w:szCs w:val="28"/>
          <w:lang w:val="en-US"/>
        </w:rPr>
        <w:t>IX</w:t>
      </w:r>
      <w:r w:rsidRPr="00954532">
        <w:rPr>
          <w:sz w:val="28"/>
          <w:szCs w:val="28"/>
        </w:rPr>
        <w:t xml:space="preserve"> классе (6 – 10 часов): комбинаторные задачи; перестановки, размещения, сочетания; вероятность случайных событий (вычисление частоты события с использованием собственных наблюдений и готовых статистических данных); нахождение вероятности случайных событий в простейших случаях.</w:t>
      </w:r>
    </w:p>
    <w:p w:rsidR="007544BC" w:rsidRPr="00954532" w:rsidRDefault="005B4441" w:rsidP="007544BC">
      <w:pPr>
        <w:pStyle w:val="a3"/>
        <w:spacing w:after="0"/>
        <w:rPr>
          <w:sz w:val="28"/>
          <w:szCs w:val="28"/>
          <w:lang w:val="ru-RU"/>
        </w:rPr>
      </w:pPr>
      <w:r w:rsidRPr="00954532">
        <w:rPr>
          <w:b/>
          <w:sz w:val="28"/>
          <w:szCs w:val="28"/>
        </w:rPr>
        <w:t>4</w:t>
      </w:r>
      <w:r w:rsidR="007544BC" w:rsidRPr="00954532">
        <w:rPr>
          <w:b/>
          <w:sz w:val="28"/>
          <w:szCs w:val="28"/>
        </w:rPr>
        <w:t>.</w:t>
      </w:r>
      <w:r w:rsidR="007544BC" w:rsidRPr="00954532">
        <w:rPr>
          <w:sz w:val="28"/>
          <w:szCs w:val="28"/>
        </w:rPr>
        <w:t xml:space="preserve"> </w:t>
      </w:r>
      <w:r w:rsidR="009C054A" w:rsidRPr="00954532">
        <w:rPr>
          <w:sz w:val="28"/>
          <w:szCs w:val="28"/>
          <w:lang w:val="ru-RU"/>
        </w:rPr>
        <w:t>Напоминаем что в связи с вы</w:t>
      </w:r>
      <w:r w:rsidR="00F45139" w:rsidRPr="00954532">
        <w:rPr>
          <w:sz w:val="28"/>
          <w:szCs w:val="28"/>
          <w:lang w:val="ru-RU"/>
        </w:rPr>
        <w:t>деление</w:t>
      </w:r>
      <w:r w:rsidR="009C054A" w:rsidRPr="00954532">
        <w:rPr>
          <w:sz w:val="28"/>
          <w:szCs w:val="28"/>
          <w:lang w:val="ru-RU"/>
        </w:rPr>
        <w:t>м</w:t>
      </w:r>
      <w:r w:rsidR="00F45139" w:rsidRPr="00954532">
        <w:rPr>
          <w:sz w:val="28"/>
          <w:szCs w:val="28"/>
          <w:lang w:val="ru-RU"/>
        </w:rPr>
        <w:t xml:space="preserve"> в экзаменационной работе </w:t>
      </w:r>
      <w:r w:rsidR="00AC63A3" w:rsidRPr="00954532">
        <w:rPr>
          <w:sz w:val="28"/>
          <w:szCs w:val="28"/>
          <w:lang w:val="ru-RU"/>
        </w:rPr>
        <w:t xml:space="preserve">по математике </w:t>
      </w:r>
      <w:r w:rsidR="009C054A" w:rsidRPr="00954532">
        <w:rPr>
          <w:sz w:val="28"/>
          <w:szCs w:val="28"/>
          <w:lang w:val="ru-RU"/>
        </w:rPr>
        <w:t xml:space="preserve">отдельного </w:t>
      </w:r>
      <w:r w:rsidR="00F45139" w:rsidRPr="00954532">
        <w:rPr>
          <w:sz w:val="28"/>
          <w:szCs w:val="28"/>
          <w:lang w:val="ru-RU"/>
        </w:rPr>
        <w:t xml:space="preserve">блока задач «Реальная математика» </w:t>
      </w:r>
      <w:r w:rsidR="009C054A" w:rsidRPr="00954532">
        <w:rPr>
          <w:sz w:val="28"/>
          <w:szCs w:val="28"/>
          <w:lang w:val="ru-RU"/>
        </w:rPr>
        <w:t>необходимо</w:t>
      </w:r>
      <w:r w:rsidR="007544BC" w:rsidRPr="00954532">
        <w:rPr>
          <w:sz w:val="28"/>
          <w:szCs w:val="28"/>
        </w:rPr>
        <w:t xml:space="preserve"> </w:t>
      </w:r>
      <w:r w:rsidR="007544BC" w:rsidRPr="00954532">
        <w:rPr>
          <w:sz w:val="28"/>
          <w:szCs w:val="28"/>
          <w:u w:val="single"/>
        </w:rPr>
        <w:t>усилить компетентностную составляющую</w:t>
      </w:r>
      <w:r w:rsidR="007544BC" w:rsidRPr="00954532">
        <w:rPr>
          <w:sz w:val="28"/>
          <w:szCs w:val="28"/>
        </w:rPr>
        <w:t xml:space="preserve"> преподавания математики за счет увеличения числа сюжетных задач, рассматриваемых на уроках алгебры</w:t>
      </w:r>
      <w:r w:rsidR="00FC4AB9" w:rsidRPr="00954532">
        <w:rPr>
          <w:sz w:val="28"/>
          <w:szCs w:val="28"/>
          <w:lang w:val="ru-RU"/>
        </w:rPr>
        <w:t xml:space="preserve"> </w:t>
      </w:r>
      <w:r w:rsidR="007544BC" w:rsidRPr="00954532">
        <w:rPr>
          <w:sz w:val="28"/>
          <w:szCs w:val="28"/>
        </w:rPr>
        <w:t>и геометрии</w:t>
      </w:r>
      <w:r w:rsidR="009C054A" w:rsidRPr="00954532">
        <w:rPr>
          <w:sz w:val="28"/>
          <w:szCs w:val="28"/>
          <w:lang w:val="ru-RU"/>
        </w:rPr>
        <w:t>.</w:t>
      </w:r>
      <w:r w:rsidR="007544BC" w:rsidRPr="00954532">
        <w:rPr>
          <w:sz w:val="28"/>
          <w:szCs w:val="28"/>
        </w:rPr>
        <w:t xml:space="preserve"> </w:t>
      </w:r>
      <w:r w:rsidR="009C054A" w:rsidRPr="00954532">
        <w:rPr>
          <w:sz w:val="28"/>
          <w:szCs w:val="28"/>
          <w:lang w:val="ru-RU"/>
        </w:rPr>
        <w:t xml:space="preserve">Это будет способствовать </w:t>
      </w:r>
      <w:r w:rsidR="00F45139" w:rsidRPr="00954532">
        <w:rPr>
          <w:sz w:val="28"/>
          <w:szCs w:val="28"/>
          <w:lang w:val="ru-RU"/>
        </w:rPr>
        <w:t>формирова</w:t>
      </w:r>
      <w:r w:rsidR="009C054A" w:rsidRPr="00954532">
        <w:rPr>
          <w:sz w:val="28"/>
          <w:szCs w:val="28"/>
          <w:lang w:val="ru-RU"/>
        </w:rPr>
        <w:t>нию</w:t>
      </w:r>
      <w:r w:rsidR="00F45139" w:rsidRPr="00954532">
        <w:rPr>
          <w:sz w:val="28"/>
          <w:szCs w:val="28"/>
          <w:lang w:val="ru-RU"/>
        </w:rPr>
        <w:t xml:space="preserve"> у учащихся умения применять математические знания и решать практико-ориентированные задачи</w:t>
      </w:r>
      <w:r w:rsidR="007544BC" w:rsidRPr="00954532">
        <w:rPr>
          <w:sz w:val="28"/>
          <w:szCs w:val="28"/>
        </w:rPr>
        <w:t>. Особое внимание следует уделить своевременному изучению и повторению различных типов текстовых задач,</w:t>
      </w:r>
      <w:r w:rsidR="009F2A13" w:rsidRPr="00954532">
        <w:rPr>
          <w:sz w:val="28"/>
          <w:szCs w:val="28"/>
          <w:lang w:val="ru-RU"/>
        </w:rPr>
        <w:t xml:space="preserve"> рассмотрению графиков реальных зависимостей, разных типов диаграмм</w:t>
      </w:r>
      <w:r w:rsidR="007544BC" w:rsidRPr="00954532">
        <w:rPr>
          <w:sz w:val="28"/>
          <w:szCs w:val="28"/>
        </w:rPr>
        <w:t>.</w:t>
      </w:r>
    </w:p>
    <w:p w:rsidR="00DE79FA" w:rsidRPr="00954532" w:rsidRDefault="00DE79FA" w:rsidP="00DE79FA">
      <w:pPr>
        <w:pStyle w:val="a3"/>
        <w:spacing w:after="0"/>
        <w:rPr>
          <w:sz w:val="28"/>
          <w:szCs w:val="28"/>
          <w:u w:val="single"/>
        </w:rPr>
      </w:pPr>
      <w:r w:rsidRPr="00954532">
        <w:rPr>
          <w:sz w:val="28"/>
          <w:szCs w:val="28"/>
          <w:u w:val="single"/>
        </w:rPr>
        <w:t>Практическая реализация указанных особенностей может быть осуществлена следующим образом:</w:t>
      </w:r>
    </w:p>
    <w:p w:rsidR="00DE79FA" w:rsidRPr="00954532" w:rsidRDefault="00DE79FA" w:rsidP="00A64190">
      <w:pPr>
        <w:pStyle w:val="a3"/>
        <w:numPr>
          <w:ilvl w:val="0"/>
          <w:numId w:val="3"/>
        </w:numPr>
        <w:tabs>
          <w:tab w:val="clear" w:pos="1287"/>
          <w:tab w:val="num" w:pos="360"/>
        </w:tabs>
        <w:spacing w:after="0"/>
        <w:ind w:left="360"/>
        <w:rPr>
          <w:sz w:val="28"/>
          <w:szCs w:val="28"/>
        </w:rPr>
      </w:pPr>
      <w:r w:rsidRPr="00954532">
        <w:rPr>
          <w:sz w:val="28"/>
          <w:szCs w:val="28"/>
        </w:rPr>
        <w:t xml:space="preserve">организация межшкольных и внутришкольных занятий по отработке умений решения задач базового уровня сложности (в форме тренингов, практикумов, зачетов). При подготовке учебного материала </w:t>
      </w:r>
      <w:r w:rsidRPr="00954532">
        <w:rPr>
          <w:sz w:val="28"/>
          <w:szCs w:val="28"/>
          <w:lang w:val="ru-RU"/>
        </w:rPr>
        <w:t>можно</w:t>
      </w:r>
      <w:r w:rsidRPr="00954532">
        <w:rPr>
          <w:sz w:val="28"/>
          <w:szCs w:val="28"/>
        </w:rPr>
        <w:t xml:space="preserve"> использовать разработки банка методических работ учителей края в электронном виде («</w:t>
      </w:r>
      <w:r w:rsidRPr="00954532">
        <w:rPr>
          <w:i/>
          <w:sz w:val="28"/>
          <w:szCs w:val="28"/>
        </w:rPr>
        <w:t>Методическая копилка</w:t>
      </w:r>
      <w:r w:rsidRPr="00954532">
        <w:rPr>
          <w:sz w:val="28"/>
          <w:szCs w:val="28"/>
        </w:rPr>
        <w:t xml:space="preserve">» странички кафедры сайта </w:t>
      </w:r>
      <w:r w:rsidRPr="00954532">
        <w:rPr>
          <w:i/>
          <w:sz w:val="28"/>
          <w:szCs w:val="28"/>
          <w:lang w:val="en-US"/>
        </w:rPr>
        <w:t>idppo</w:t>
      </w:r>
      <w:r w:rsidRPr="00954532">
        <w:rPr>
          <w:i/>
          <w:sz w:val="28"/>
          <w:szCs w:val="28"/>
        </w:rPr>
        <w:t>.</w:t>
      </w:r>
      <w:r w:rsidRPr="00954532">
        <w:rPr>
          <w:i/>
          <w:sz w:val="28"/>
          <w:szCs w:val="28"/>
          <w:lang w:val="en-US"/>
        </w:rPr>
        <w:t>kubannet</w:t>
      </w:r>
      <w:r w:rsidRPr="00954532">
        <w:rPr>
          <w:i/>
          <w:sz w:val="28"/>
          <w:szCs w:val="28"/>
        </w:rPr>
        <w:t>.</w:t>
      </w:r>
      <w:r w:rsidRPr="00954532">
        <w:rPr>
          <w:i/>
          <w:sz w:val="28"/>
          <w:szCs w:val="28"/>
          <w:lang w:val="en-US"/>
        </w:rPr>
        <w:t>ru</w:t>
      </w:r>
      <w:r w:rsidRPr="00954532">
        <w:rPr>
          <w:sz w:val="28"/>
          <w:szCs w:val="28"/>
        </w:rPr>
        <w:t>),</w:t>
      </w:r>
    </w:p>
    <w:p w:rsidR="00DE79FA" w:rsidRPr="00954532" w:rsidRDefault="00DE79FA" w:rsidP="00DE79FA">
      <w:pPr>
        <w:pStyle w:val="a3"/>
        <w:numPr>
          <w:ilvl w:val="0"/>
          <w:numId w:val="3"/>
        </w:numPr>
        <w:tabs>
          <w:tab w:val="clear" w:pos="1287"/>
          <w:tab w:val="num" w:pos="360"/>
        </w:tabs>
        <w:spacing w:after="0"/>
        <w:ind w:left="360"/>
        <w:rPr>
          <w:sz w:val="28"/>
          <w:szCs w:val="28"/>
        </w:rPr>
      </w:pPr>
      <w:r w:rsidRPr="00954532">
        <w:rPr>
          <w:sz w:val="28"/>
          <w:szCs w:val="28"/>
        </w:rPr>
        <w:t xml:space="preserve">организация ежемесячного контроля знаний учащихся по математике в 5-8 классах. Контролю должны подвергаться, прежде всего, вычислительные навыки и базовые знания, формируемые на соответствующей ступени </w:t>
      </w:r>
      <w:r w:rsidRPr="00954532">
        <w:rPr>
          <w:sz w:val="28"/>
          <w:szCs w:val="28"/>
        </w:rPr>
        <w:lastRenderedPageBreak/>
        <w:t>обучения. Тексты контрольных работ по решению территориальной методической службы могут быть разработаны районными или школьными МО учителей математики</w:t>
      </w:r>
      <w:r w:rsidRPr="00954532">
        <w:rPr>
          <w:sz w:val="28"/>
          <w:szCs w:val="28"/>
          <w:lang w:val="ru-RU"/>
        </w:rPr>
        <w:t>;</w:t>
      </w:r>
    </w:p>
    <w:p w:rsidR="00DE79FA" w:rsidRPr="00954532" w:rsidRDefault="00DE79FA" w:rsidP="00DE79FA">
      <w:pPr>
        <w:pStyle w:val="a3"/>
        <w:numPr>
          <w:ilvl w:val="0"/>
          <w:numId w:val="3"/>
        </w:numPr>
        <w:tabs>
          <w:tab w:val="clear" w:pos="1287"/>
          <w:tab w:val="num" w:pos="360"/>
        </w:tabs>
        <w:spacing w:after="0"/>
        <w:ind w:left="360"/>
        <w:rPr>
          <w:sz w:val="28"/>
          <w:szCs w:val="28"/>
        </w:rPr>
      </w:pPr>
      <w:r w:rsidRPr="00954532">
        <w:rPr>
          <w:sz w:val="28"/>
          <w:szCs w:val="28"/>
        </w:rPr>
        <w:t xml:space="preserve">организация контроля изучения тем по планиметрии со стороны территориальной методической службы и администрации школ. Для диагностики готовности учащихся </w:t>
      </w:r>
      <w:r w:rsidRPr="00954532">
        <w:rPr>
          <w:sz w:val="28"/>
          <w:szCs w:val="28"/>
          <w:lang w:val="en-US"/>
        </w:rPr>
        <w:t>IX</w:t>
      </w:r>
      <w:r w:rsidRPr="00954532">
        <w:rPr>
          <w:sz w:val="28"/>
          <w:szCs w:val="28"/>
        </w:rPr>
        <w:t xml:space="preserve"> классов к прохождению государственной (итоговой) аттестации по математике в  краевые диагностические работы по математике будут включены задания </w:t>
      </w:r>
      <w:r w:rsidRPr="00954532">
        <w:rPr>
          <w:bCs/>
          <w:sz w:val="28"/>
          <w:szCs w:val="28"/>
        </w:rPr>
        <w:t>по геометрии</w:t>
      </w:r>
      <w:r w:rsidRPr="00954532">
        <w:rPr>
          <w:sz w:val="28"/>
          <w:szCs w:val="28"/>
          <w:lang w:val="ru-RU"/>
        </w:rPr>
        <w:t>;</w:t>
      </w:r>
    </w:p>
    <w:p w:rsidR="00DE79FA" w:rsidRPr="00954532" w:rsidRDefault="00DE79FA" w:rsidP="00DE79FA">
      <w:pPr>
        <w:pStyle w:val="a3"/>
        <w:numPr>
          <w:ilvl w:val="0"/>
          <w:numId w:val="3"/>
        </w:numPr>
        <w:tabs>
          <w:tab w:val="clear" w:pos="1287"/>
          <w:tab w:val="num" w:pos="284"/>
        </w:tabs>
        <w:spacing w:after="0"/>
        <w:ind w:left="284" w:hanging="540"/>
        <w:rPr>
          <w:sz w:val="28"/>
          <w:szCs w:val="28"/>
        </w:rPr>
      </w:pPr>
      <w:r w:rsidRPr="00954532">
        <w:rPr>
          <w:sz w:val="28"/>
          <w:szCs w:val="28"/>
        </w:rPr>
        <w:t>систематическое включение практико-ориентированных задач в процесс обучения для решения их как на уроках, так и для самостоятельной работы учащихся, контролируемой учителем. Среди сюжетных задач рекомендуется рассматривать задачи, приближенные к реальным жизненным ситуациям</w:t>
      </w:r>
      <w:r w:rsidRPr="00954532">
        <w:rPr>
          <w:sz w:val="28"/>
          <w:szCs w:val="28"/>
          <w:lang w:val="ru-RU"/>
        </w:rPr>
        <w:t>;</w:t>
      </w:r>
    </w:p>
    <w:p w:rsidR="00A64190" w:rsidRPr="00954532" w:rsidRDefault="00DE79FA" w:rsidP="00DE79FA">
      <w:pPr>
        <w:pStyle w:val="a3"/>
        <w:numPr>
          <w:ilvl w:val="0"/>
          <w:numId w:val="3"/>
        </w:numPr>
        <w:tabs>
          <w:tab w:val="clear" w:pos="1287"/>
          <w:tab w:val="num" w:pos="284"/>
          <w:tab w:val="left" w:pos="426"/>
        </w:tabs>
        <w:spacing w:after="0"/>
        <w:ind w:left="284"/>
        <w:rPr>
          <w:b/>
          <w:sz w:val="28"/>
          <w:szCs w:val="28"/>
          <w:lang w:val="ru-RU"/>
        </w:rPr>
      </w:pPr>
      <w:r w:rsidRPr="00954532">
        <w:rPr>
          <w:sz w:val="28"/>
          <w:szCs w:val="28"/>
        </w:rPr>
        <w:t>организация контроля изучения тем по теории вероятностей и статистике со стороны территориальной методическ</w:t>
      </w:r>
      <w:r w:rsidR="00A64190" w:rsidRPr="00954532">
        <w:rPr>
          <w:sz w:val="28"/>
          <w:szCs w:val="28"/>
        </w:rPr>
        <w:t>ой службы и администрации школ.</w:t>
      </w:r>
    </w:p>
    <w:p w:rsidR="00A43406" w:rsidRPr="00954532" w:rsidRDefault="00DE79FA" w:rsidP="00A64190">
      <w:pPr>
        <w:pStyle w:val="a3"/>
        <w:spacing w:after="0"/>
        <w:rPr>
          <w:b/>
          <w:sz w:val="28"/>
          <w:szCs w:val="28"/>
          <w:lang w:val="ru-RU"/>
        </w:rPr>
      </w:pPr>
      <w:r w:rsidRPr="00954532">
        <w:rPr>
          <w:sz w:val="28"/>
          <w:szCs w:val="28"/>
        </w:rPr>
        <w:t>Кафедрой физико-математических дисциплин ККИДППО по заявкам муниципальных методических служб могут быть проведены обучающие семинары, консультации по вопросам методики обучения теории вероятност</w:t>
      </w:r>
      <w:r w:rsidR="00DC68CC" w:rsidRPr="00954532">
        <w:rPr>
          <w:sz w:val="28"/>
          <w:szCs w:val="28"/>
          <w:lang w:val="ru-RU"/>
        </w:rPr>
        <w:t>ей</w:t>
      </w:r>
      <w:r w:rsidRPr="00954532">
        <w:rPr>
          <w:sz w:val="28"/>
          <w:szCs w:val="28"/>
        </w:rPr>
        <w:t>, основам статистики, комбинаторики и математической логики</w:t>
      </w:r>
    </w:p>
    <w:p w:rsidR="00A43406" w:rsidRPr="00954532" w:rsidRDefault="00A43406" w:rsidP="00A43406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p w:rsidR="00A43406" w:rsidRPr="00954532" w:rsidRDefault="00A43406" w:rsidP="00A43406">
      <w:pPr>
        <w:pStyle w:val="a3"/>
        <w:spacing w:after="0"/>
        <w:jc w:val="center"/>
        <w:rPr>
          <w:b/>
          <w:sz w:val="28"/>
          <w:szCs w:val="28"/>
          <w:u w:val="single"/>
          <w:lang w:val="ru-RU"/>
        </w:rPr>
      </w:pPr>
      <w:r w:rsidRPr="00954532">
        <w:rPr>
          <w:b/>
          <w:sz w:val="28"/>
          <w:szCs w:val="28"/>
          <w:u w:val="single"/>
          <w:lang w:val="ru-RU"/>
        </w:rPr>
        <w:t>Внедрение ФГОС ООО.</w:t>
      </w:r>
    </w:p>
    <w:p w:rsidR="00A43406" w:rsidRPr="00954532" w:rsidRDefault="00A43406" w:rsidP="00A43406">
      <w:pPr>
        <w:rPr>
          <w:rFonts w:eastAsia="Calibri"/>
          <w:sz w:val="28"/>
          <w:szCs w:val="28"/>
          <w:lang/>
        </w:rPr>
      </w:pPr>
      <w:r w:rsidRPr="00954532">
        <w:rPr>
          <w:rFonts w:eastAsia="Calibri"/>
          <w:sz w:val="28"/>
          <w:szCs w:val="28"/>
        </w:rPr>
        <w:t>В соответствии с требованиями ФГОС ООО п</w:t>
      </w:r>
      <w:r w:rsidRPr="00954532">
        <w:rPr>
          <w:rFonts w:eastAsia="Calibri"/>
          <w:sz w:val="28"/>
          <w:szCs w:val="28"/>
          <w:lang/>
        </w:rPr>
        <w:t>редусм</w:t>
      </w:r>
      <w:r w:rsidRPr="00954532">
        <w:rPr>
          <w:rFonts w:eastAsia="Calibri"/>
          <w:sz w:val="28"/>
          <w:szCs w:val="28"/>
        </w:rPr>
        <w:t xml:space="preserve">атривается </w:t>
      </w:r>
      <w:r w:rsidRPr="00954532">
        <w:rPr>
          <w:rFonts w:eastAsia="Calibri"/>
          <w:sz w:val="28"/>
          <w:szCs w:val="28"/>
          <w:lang/>
        </w:rPr>
        <w:t>значительное увеличение активных форм работы, направленных на вовлечение учащихся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</w:t>
      </w:r>
    </w:p>
    <w:p w:rsidR="00A43406" w:rsidRPr="00954532" w:rsidRDefault="00A43406" w:rsidP="00A43406">
      <w:pPr>
        <w:ind w:firstLine="708"/>
        <w:rPr>
          <w:rFonts w:eastAsia="Calibri"/>
          <w:sz w:val="28"/>
          <w:szCs w:val="28"/>
        </w:rPr>
      </w:pPr>
      <w:r w:rsidRPr="00954532">
        <w:rPr>
          <w:rFonts w:eastAsia="Calibri"/>
          <w:sz w:val="28"/>
          <w:szCs w:val="28"/>
          <w:lang/>
        </w:rPr>
        <w:t>Урок современного типа должен строиться на основе принципа системно-деятельностного подхода. Процесс обучения должен быть направлен на получение новых результатов</w:t>
      </w:r>
      <w:r w:rsidRPr="00954532">
        <w:rPr>
          <w:rFonts w:eastAsia="Calibri"/>
          <w:sz w:val="28"/>
          <w:szCs w:val="28"/>
        </w:rPr>
        <w:t xml:space="preserve">: </w:t>
      </w:r>
      <w:r w:rsidRPr="00954532">
        <w:rPr>
          <w:rFonts w:eastAsia="Calibri"/>
          <w:sz w:val="28"/>
          <w:szCs w:val="28"/>
          <w:lang/>
        </w:rPr>
        <w:t>личностных, метапредметных и предметных</w:t>
      </w:r>
      <w:r w:rsidR="00DE79FA" w:rsidRPr="00954532">
        <w:rPr>
          <w:rFonts w:eastAsia="Calibri"/>
          <w:sz w:val="28"/>
          <w:szCs w:val="28"/>
        </w:rPr>
        <w:t>, на формирование и ра</w:t>
      </w:r>
      <w:r w:rsidRPr="00954532">
        <w:rPr>
          <w:rFonts w:eastAsia="Calibri"/>
          <w:sz w:val="28"/>
          <w:szCs w:val="28"/>
        </w:rPr>
        <w:t>звитие универсальных учебных действий (УУД)</w:t>
      </w:r>
      <w:r w:rsidRPr="00954532">
        <w:rPr>
          <w:rFonts w:eastAsia="Calibri"/>
          <w:sz w:val="28"/>
          <w:szCs w:val="28"/>
          <w:lang/>
        </w:rPr>
        <w:t xml:space="preserve"> учащихся.</w:t>
      </w:r>
    </w:p>
    <w:p w:rsidR="00A43406" w:rsidRPr="00954532" w:rsidRDefault="00DE79FA" w:rsidP="00A43406">
      <w:pPr>
        <w:rPr>
          <w:rFonts w:eastAsia="Calibri"/>
          <w:sz w:val="28"/>
          <w:szCs w:val="28"/>
        </w:rPr>
      </w:pPr>
      <w:r w:rsidRPr="00954532">
        <w:rPr>
          <w:rFonts w:eastAsia="Calibri"/>
          <w:sz w:val="28"/>
          <w:szCs w:val="28"/>
        </w:rPr>
        <w:t>Б</w:t>
      </w:r>
      <w:r w:rsidR="00A43406" w:rsidRPr="00954532">
        <w:rPr>
          <w:rFonts w:eastAsia="Calibri"/>
          <w:sz w:val="28"/>
          <w:szCs w:val="28"/>
          <w:lang/>
        </w:rPr>
        <w:t>ольшое внимание у</w:t>
      </w:r>
      <w:r w:rsidRPr="00954532">
        <w:rPr>
          <w:rFonts w:eastAsia="Calibri"/>
          <w:sz w:val="28"/>
          <w:szCs w:val="28"/>
          <w:lang/>
        </w:rPr>
        <w:t xml:space="preserve">деляется </w:t>
      </w:r>
      <w:r w:rsidR="00A43406" w:rsidRPr="00954532">
        <w:rPr>
          <w:rFonts w:eastAsia="Calibri"/>
          <w:sz w:val="28"/>
          <w:szCs w:val="28"/>
          <w:lang/>
        </w:rPr>
        <w:t>использованию компьютеров и информационных технологий для усиления визуальной и экспериментальной составляющей обучения математике.</w:t>
      </w:r>
    </w:p>
    <w:p w:rsidR="0027457F" w:rsidRPr="00954532" w:rsidRDefault="0027457F" w:rsidP="00A43406">
      <w:pPr>
        <w:rPr>
          <w:rFonts w:eastAsia="Calibri"/>
          <w:sz w:val="28"/>
          <w:szCs w:val="28"/>
        </w:rPr>
      </w:pPr>
      <w:r w:rsidRPr="00954532">
        <w:rPr>
          <w:sz w:val="28"/>
          <w:szCs w:val="28"/>
        </w:rPr>
        <w:t>При подготовке к урокам можно использовать разработки банка методических работ учителей края в электронном виде (</w:t>
      </w:r>
      <w:r w:rsidR="005E01B1" w:rsidRPr="00954532">
        <w:rPr>
          <w:sz w:val="28"/>
          <w:szCs w:val="28"/>
        </w:rPr>
        <w:t xml:space="preserve">в разделе </w:t>
      </w:r>
      <w:r w:rsidRPr="00954532">
        <w:rPr>
          <w:sz w:val="28"/>
          <w:szCs w:val="28"/>
        </w:rPr>
        <w:t>«</w:t>
      </w:r>
      <w:r w:rsidRPr="00954532">
        <w:rPr>
          <w:i/>
          <w:sz w:val="28"/>
          <w:szCs w:val="28"/>
        </w:rPr>
        <w:t>Методическая копилка</w:t>
      </w:r>
      <w:r w:rsidRPr="00954532">
        <w:rPr>
          <w:sz w:val="28"/>
          <w:szCs w:val="28"/>
        </w:rPr>
        <w:t xml:space="preserve">» </w:t>
      </w:r>
      <w:r w:rsidR="005E01B1" w:rsidRPr="00954532">
        <w:rPr>
          <w:sz w:val="28"/>
          <w:szCs w:val="28"/>
        </w:rPr>
        <w:t>на сайте института</w:t>
      </w:r>
      <w:r w:rsidR="00130C76" w:rsidRPr="00954532">
        <w:rPr>
          <w:sz w:val="28"/>
          <w:szCs w:val="28"/>
        </w:rPr>
        <w:t xml:space="preserve"> </w:t>
      </w:r>
      <w:r w:rsidRPr="00954532">
        <w:rPr>
          <w:sz w:val="28"/>
          <w:szCs w:val="28"/>
        </w:rPr>
        <w:t xml:space="preserve"> </w:t>
      </w:r>
      <w:r w:rsidRPr="00954532">
        <w:rPr>
          <w:rStyle w:val="ae"/>
          <w:rFonts w:eastAsia="Calibri"/>
          <w:i/>
          <w:sz w:val="28"/>
          <w:szCs w:val="28"/>
          <w:u w:val="none"/>
          <w:lang/>
        </w:rPr>
        <w:fldChar w:fldCharType="begin"/>
      </w:r>
      <w:r w:rsidRPr="00954532">
        <w:rPr>
          <w:rStyle w:val="ae"/>
          <w:rFonts w:eastAsia="Calibri"/>
          <w:i/>
          <w:sz w:val="28"/>
          <w:szCs w:val="28"/>
          <w:u w:val="none"/>
          <w:lang/>
        </w:rPr>
        <w:instrText xml:space="preserve"> HYPERLINK "http://idppo.kubannet.ru/ru/introduction_standard" </w:instrText>
      </w:r>
      <w:r w:rsidRPr="00954532">
        <w:rPr>
          <w:rStyle w:val="ae"/>
          <w:rFonts w:eastAsia="Calibri"/>
          <w:i/>
          <w:sz w:val="28"/>
          <w:szCs w:val="28"/>
          <w:u w:val="none"/>
          <w:lang/>
        </w:rPr>
        <w:fldChar w:fldCharType="separate"/>
      </w:r>
      <w:r w:rsidRPr="00954532">
        <w:rPr>
          <w:rStyle w:val="ae"/>
          <w:rFonts w:eastAsia="Calibri"/>
          <w:i/>
          <w:sz w:val="28"/>
          <w:szCs w:val="28"/>
          <w:u w:val="none"/>
          <w:lang/>
        </w:rPr>
        <w:t>http://idppo.kubannet.ru/ru/introduction_standard</w:t>
      </w:r>
      <w:r w:rsidRPr="00954532">
        <w:rPr>
          <w:rStyle w:val="ae"/>
          <w:rFonts w:eastAsia="Calibri"/>
          <w:i/>
          <w:sz w:val="28"/>
          <w:szCs w:val="28"/>
          <w:u w:val="none"/>
          <w:lang/>
        </w:rPr>
        <w:fldChar w:fldCharType="end"/>
      </w:r>
      <w:r w:rsidRPr="00954532">
        <w:rPr>
          <w:sz w:val="28"/>
          <w:szCs w:val="28"/>
        </w:rPr>
        <w:t>)</w:t>
      </w:r>
      <w:r w:rsidR="00130C76" w:rsidRPr="00954532">
        <w:rPr>
          <w:sz w:val="28"/>
          <w:szCs w:val="28"/>
        </w:rPr>
        <w:t>.</w:t>
      </w:r>
    </w:p>
    <w:p w:rsidR="002E4926" w:rsidRPr="00954532" w:rsidRDefault="002E4926" w:rsidP="002E4926">
      <w:pPr>
        <w:pStyle w:val="a3"/>
        <w:spacing w:after="0"/>
        <w:ind w:firstLine="0"/>
        <w:rPr>
          <w:i/>
          <w:sz w:val="28"/>
          <w:szCs w:val="28"/>
        </w:rPr>
      </w:pPr>
    </w:p>
    <w:p w:rsidR="007544BC" w:rsidRPr="00954532" w:rsidRDefault="007544BC" w:rsidP="007544BC">
      <w:pPr>
        <w:pStyle w:val="a3"/>
        <w:spacing w:after="0"/>
        <w:ind w:firstLine="0"/>
        <w:jc w:val="center"/>
        <w:rPr>
          <w:b/>
          <w:bCs/>
          <w:sz w:val="28"/>
          <w:szCs w:val="28"/>
        </w:rPr>
      </w:pPr>
      <w:r w:rsidRPr="00954532">
        <w:rPr>
          <w:b/>
          <w:bCs/>
          <w:sz w:val="28"/>
          <w:szCs w:val="28"/>
          <w:lang w:val="en-US"/>
        </w:rPr>
        <w:t>II</w:t>
      </w:r>
      <w:r w:rsidR="00E76BA8" w:rsidRPr="00954532">
        <w:rPr>
          <w:b/>
          <w:bCs/>
          <w:sz w:val="28"/>
          <w:szCs w:val="28"/>
        </w:rPr>
        <w:t xml:space="preserve">. </w:t>
      </w:r>
      <w:r w:rsidR="004832E5" w:rsidRPr="00954532">
        <w:rPr>
          <w:b/>
          <w:bCs/>
          <w:sz w:val="28"/>
          <w:szCs w:val="28"/>
          <w:lang w:val="ru-RU"/>
        </w:rPr>
        <w:t>3</w:t>
      </w:r>
      <w:r w:rsidR="004832E5" w:rsidRPr="00954532">
        <w:rPr>
          <w:b/>
          <w:bCs/>
          <w:sz w:val="28"/>
          <w:szCs w:val="28"/>
        </w:rPr>
        <w:t xml:space="preserve">. </w:t>
      </w:r>
      <w:r w:rsidRPr="00954532">
        <w:rPr>
          <w:b/>
          <w:bCs/>
          <w:sz w:val="28"/>
          <w:szCs w:val="28"/>
        </w:rPr>
        <w:t>Предпрофильное обучение</w:t>
      </w:r>
    </w:p>
    <w:p w:rsidR="007544BC" w:rsidRPr="00954532" w:rsidRDefault="007544BC" w:rsidP="007544BC">
      <w:pPr>
        <w:pStyle w:val="a3"/>
        <w:spacing w:after="0"/>
        <w:rPr>
          <w:bCs/>
          <w:sz w:val="28"/>
          <w:szCs w:val="28"/>
        </w:rPr>
      </w:pPr>
      <w:r w:rsidRPr="00954532">
        <w:rPr>
          <w:bCs/>
          <w:sz w:val="28"/>
          <w:szCs w:val="28"/>
        </w:rPr>
        <w:t>Базисным учебным планом в IX классах в рамках предпрофильной подготовки введены элективные курсы (курсы по выбору). К</w:t>
      </w:r>
      <w:r w:rsidRPr="00954532">
        <w:rPr>
          <w:sz w:val="28"/>
          <w:szCs w:val="28"/>
        </w:rPr>
        <w:t xml:space="preserve">урсы по выбору в </w:t>
      </w:r>
      <w:r w:rsidRPr="00954532">
        <w:rPr>
          <w:sz w:val="28"/>
          <w:szCs w:val="28"/>
          <w:lang w:val="en-US"/>
        </w:rPr>
        <w:t>IX</w:t>
      </w:r>
      <w:r w:rsidRPr="00954532">
        <w:rPr>
          <w:sz w:val="28"/>
          <w:szCs w:val="28"/>
        </w:rPr>
        <w:t xml:space="preserve"> классах, в отличие от элективных курсов в старших классах, в большинстве не должны служить углублению базового курса математики. Их назначение – показать учащимся возможности использования фундаментальных дисциплин в профессиональной деятельности. Главная цель элективных курсов в предпрофильном обучении не научить, а заинтересовать учащегося прикладными возможностями математики в изучении других дисциплин, а также сформировать </w:t>
      </w:r>
      <w:r w:rsidRPr="00954532">
        <w:rPr>
          <w:sz w:val="28"/>
          <w:szCs w:val="28"/>
        </w:rPr>
        <w:lastRenderedPageBreak/>
        <w:t>представления о фундаментальных разделах современной математики, не подлежащих изучению в средней школе в полной мере. Этому назначению и отвечают межпредметные ориентационные курсы прикладного характера.</w:t>
      </w:r>
    </w:p>
    <w:p w:rsidR="007544BC" w:rsidRPr="00954532" w:rsidRDefault="007544BC" w:rsidP="007544BC">
      <w:pPr>
        <w:pStyle w:val="a3"/>
        <w:spacing w:after="0"/>
        <w:rPr>
          <w:sz w:val="28"/>
          <w:szCs w:val="28"/>
        </w:rPr>
      </w:pPr>
      <w:r w:rsidRPr="00954532">
        <w:rPr>
          <w:sz w:val="28"/>
          <w:szCs w:val="28"/>
        </w:rPr>
        <w:t>Для проведения курсов по выбору можно пользоваться следующими учебными пособиями:</w:t>
      </w:r>
    </w:p>
    <w:p w:rsidR="007544BC" w:rsidRPr="00954532" w:rsidRDefault="007544BC" w:rsidP="00954532">
      <w:pPr>
        <w:pStyle w:val="a3"/>
        <w:numPr>
          <w:ilvl w:val="0"/>
          <w:numId w:val="4"/>
        </w:numPr>
        <w:tabs>
          <w:tab w:val="clear" w:pos="1370"/>
          <w:tab w:val="num" w:pos="0"/>
        </w:tabs>
        <w:spacing w:after="0"/>
        <w:ind w:left="0" w:firstLine="0"/>
        <w:rPr>
          <w:sz w:val="28"/>
          <w:szCs w:val="28"/>
        </w:rPr>
      </w:pPr>
      <w:r w:rsidRPr="00954532">
        <w:rPr>
          <w:sz w:val="28"/>
          <w:szCs w:val="28"/>
        </w:rPr>
        <w:t xml:space="preserve">И.М. Смирнова, В.А. Смирнов. </w:t>
      </w:r>
      <w:r w:rsidRPr="00954532">
        <w:rPr>
          <w:i/>
          <w:sz w:val="28"/>
          <w:szCs w:val="28"/>
        </w:rPr>
        <w:t>Многоугольники. Курс по выбору. 9 класс</w:t>
      </w:r>
      <w:r w:rsidRPr="00954532">
        <w:rPr>
          <w:sz w:val="28"/>
          <w:szCs w:val="28"/>
        </w:rPr>
        <w:t>: учебное пособие для общеобразовательных учреждений. – М.: Мнемозина, 2007.</w:t>
      </w:r>
    </w:p>
    <w:p w:rsidR="007544BC" w:rsidRPr="00954532" w:rsidRDefault="007544BC" w:rsidP="00954532">
      <w:pPr>
        <w:pStyle w:val="a3"/>
        <w:numPr>
          <w:ilvl w:val="0"/>
          <w:numId w:val="4"/>
        </w:numPr>
        <w:tabs>
          <w:tab w:val="clear" w:pos="1370"/>
          <w:tab w:val="num" w:pos="0"/>
        </w:tabs>
        <w:spacing w:after="0"/>
        <w:ind w:left="0" w:firstLine="0"/>
        <w:rPr>
          <w:i/>
          <w:sz w:val="28"/>
          <w:szCs w:val="28"/>
        </w:rPr>
      </w:pPr>
      <w:r w:rsidRPr="00954532">
        <w:rPr>
          <w:sz w:val="28"/>
          <w:szCs w:val="28"/>
        </w:rPr>
        <w:t xml:space="preserve"> И.М. Смирнова, В.А. Смирнов.</w:t>
      </w:r>
      <w:r w:rsidRPr="00954532">
        <w:rPr>
          <w:i/>
          <w:sz w:val="28"/>
          <w:szCs w:val="28"/>
        </w:rPr>
        <w:t xml:space="preserve"> Кривые. Курс по выбору. 9 класс</w:t>
      </w:r>
      <w:r w:rsidRPr="00954532">
        <w:rPr>
          <w:sz w:val="28"/>
          <w:szCs w:val="28"/>
        </w:rPr>
        <w:t>: учебное пособие для общеобразовательных учреждений. – М.: Мнемозина, 2007.</w:t>
      </w:r>
    </w:p>
    <w:p w:rsidR="007544BC" w:rsidRPr="00954532" w:rsidRDefault="007544BC" w:rsidP="00954532">
      <w:pPr>
        <w:pStyle w:val="a3"/>
        <w:numPr>
          <w:ilvl w:val="0"/>
          <w:numId w:val="4"/>
        </w:numPr>
        <w:tabs>
          <w:tab w:val="clear" w:pos="1370"/>
        </w:tabs>
        <w:spacing w:after="0"/>
        <w:ind w:left="0" w:firstLine="0"/>
        <w:rPr>
          <w:i/>
          <w:sz w:val="28"/>
          <w:szCs w:val="28"/>
        </w:rPr>
      </w:pPr>
      <w:r w:rsidRPr="00954532">
        <w:rPr>
          <w:i/>
          <w:sz w:val="28"/>
          <w:szCs w:val="28"/>
        </w:rPr>
        <w:t xml:space="preserve"> </w:t>
      </w:r>
      <w:r w:rsidRPr="00954532">
        <w:rPr>
          <w:sz w:val="28"/>
          <w:szCs w:val="28"/>
        </w:rPr>
        <w:t>Семенко Е.А.</w:t>
      </w:r>
      <w:r w:rsidRPr="00954532">
        <w:rPr>
          <w:i/>
          <w:sz w:val="28"/>
          <w:szCs w:val="28"/>
        </w:rPr>
        <w:t xml:space="preserve"> Обобщающее повторение в курсе алгебры основной школы. </w:t>
      </w:r>
      <w:r w:rsidRPr="00954532">
        <w:rPr>
          <w:sz w:val="28"/>
          <w:szCs w:val="28"/>
        </w:rPr>
        <w:t>– Краснодар: Кубанский государственный университет, 2003;</w:t>
      </w:r>
    </w:p>
    <w:p w:rsidR="007544BC" w:rsidRPr="00954532" w:rsidRDefault="007544BC" w:rsidP="00954532">
      <w:pPr>
        <w:pStyle w:val="a3"/>
        <w:numPr>
          <w:ilvl w:val="0"/>
          <w:numId w:val="4"/>
        </w:numPr>
        <w:tabs>
          <w:tab w:val="clear" w:pos="1370"/>
          <w:tab w:val="num" w:pos="0"/>
        </w:tabs>
        <w:spacing w:after="0"/>
        <w:ind w:left="0" w:firstLine="0"/>
        <w:rPr>
          <w:sz w:val="28"/>
          <w:szCs w:val="28"/>
        </w:rPr>
      </w:pPr>
      <w:r w:rsidRPr="00954532">
        <w:rPr>
          <w:i/>
          <w:sz w:val="28"/>
          <w:szCs w:val="28"/>
        </w:rPr>
        <w:t xml:space="preserve"> </w:t>
      </w:r>
      <w:r w:rsidRPr="00954532">
        <w:rPr>
          <w:sz w:val="28"/>
          <w:szCs w:val="28"/>
        </w:rPr>
        <w:t>Курсы по выбору на этапе предпрофильной подготовки. Математика. Физика. Информатика</w:t>
      </w:r>
      <w:r w:rsidRPr="00954532">
        <w:rPr>
          <w:i/>
          <w:sz w:val="28"/>
          <w:szCs w:val="28"/>
        </w:rPr>
        <w:t xml:space="preserve"> /</w:t>
      </w:r>
      <w:r w:rsidRPr="00954532">
        <w:rPr>
          <w:sz w:val="28"/>
          <w:szCs w:val="28"/>
        </w:rPr>
        <w:t>под ред. Семенко Е.</w:t>
      </w:r>
      <w:r w:rsidR="00A0683E" w:rsidRPr="00954532">
        <w:rPr>
          <w:sz w:val="28"/>
          <w:szCs w:val="28"/>
        </w:rPr>
        <w:t xml:space="preserve"> </w:t>
      </w:r>
      <w:r w:rsidRPr="00954532">
        <w:rPr>
          <w:sz w:val="28"/>
          <w:szCs w:val="28"/>
        </w:rPr>
        <w:t>А.</w:t>
      </w:r>
      <w:r w:rsidRPr="00954532">
        <w:rPr>
          <w:i/>
          <w:sz w:val="28"/>
          <w:szCs w:val="28"/>
        </w:rPr>
        <w:t xml:space="preserve"> </w:t>
      </w:r>
      <w:r w:rsidRPr="00954532">
        <w:rPr>
          <w:sz w:val="28"/>
          <w:szCs w:val="28"/>
        </w:rPr>
        <w:t>- Кр</w:t>
      </w:r>
      <w:r w:rsidR="00A3753F" w:rsidRPr="00954532">
        <w:rPr>
          <w:sz w:val="28"/>
          <w:szCs w:val="28"/>
        </w:rPr>
        <w:t>аснодар: Просвещение – Юг, 2004</w:t>
      </w:r>
      <w:r w:rsidR="00A3753F" w:rsidRPr="00954532">
        <w:rPr>
          <w:sz w:val="28"/>
          <w:szCs w:val="28"/>
          <w:lang w:val="ru-RU"/>
        </w:rPr>
        <w:t>.</w:t>
      </w:r>
    </w:p>
    <w:p w:rsidR="007544BC" w:rsidRPr="00954532" w:rsidRDefault="007544BC" w:rsidP="00954532">
      <w:pPr>
        <w:pStyle w:val="a3"/>
        <w:numPr>
          <w:ilvl w:val="0"/>
          <w:numId w:val="4"/>
        </w:numPr>
        <w:tabs>
          <w:tab w:val="clear" w:pos="1370"/>
          <w:tab w:val="num" w:pos="0"/>
        </w:tabs>
        <w:spacing w:after="0"/>
        <w:ind w:left="0" w:firstLine="0"/>
        <w:rPr>
          <w:sz w:val="28"/>
          <w:szCs w:val="28"/>
        </w:rPr>
      </w:pPr>
      <w:r w:rsidRPr="00954532">
        <w:rPr>
          <w:sz w:val="28"/>
          <w:szCs w:val="28"/>
        </w:rPr>
        <w:t>Сукманюк В.Н.</w:t>
      </w:r>
      <w:r w:rsidRPr="00954532">
        <w:rPr>
          <w:i/>
          <w:sz w:val="28"/>
          <w:szCs w:val="28"/>
        </w:rPr>
        <w:t xml:space="preserve"> Эмпирическая геометрия.</w:t>
      </w:r>
      <w:r w:rsidRPr="00954532">
        <w:rPr>
          <w:sz w:val="28"/>
          <w:szCs w:val="28"/>
        </w:rPr>
        <w:t xml:space="preserve"> - Кубанский государственный университет, Красн</w:t>
      </w:r>
      <w:r w:rsidRPr="00954532">
        <w:rPr>
          <w:sz w:val="28"/>
          <w:szCs w:val="28"/>
        </w:rPr>
        <w:t>о</w:t>
      </w:r>
      <w:r w:rsidRPr="00954532">
        <w:rPr>
          <w:sz w:val="28"/>
          <w:szCs w:val="28"/>
        </w:rPr>
        <w:t>дар, 2005</w:t>
      </w:r>
      <w:r w:rsidR="00A0683E" w:rsidRPr="00954532">
        <w:rPr>
          <w:sz w:val="28"/>
          <w:szCs w:val="28"/>
        </w:rPr>
        <w:t>.</w:t>
      </w:r>
    </w:p>
    <w:p w:rsidR="00856999" w:rsidRPr="00954532" w:rsidRDefault="00856999" w:rsidP="00954532">
      <w:pPr>
        <w:pStyle w:val="a3"/>
        <w:numPr>
          <w:ilvl w:val="0"/>
          <w:numId w:val="4"/>
        </w:numPr>
        <w:tabs>
          <w:tab w:val="clear" w:pos="1370"/>
          <w:tab w:val="num" w:pos="0"/>
        </w:tabs>
        <w:spacing w:after="0"/>
        <w:ind w:left="0" w:firstLine="0"/>
        <w:rPr>
          <w:sz w:val="28"/>
          <w:szCs w:val="28"/>
        </w:rPr>
      </w:pPr>
      <w:r w:rsidRPr="00954532">
        <w:rPr>
          <w:sz w:val="28"/>
          <w:szCs w:val="28"/>
        </w:rPr>
        <w:t>Сукманюк В. Н.</w:t>
      </w:r>
      <w:r w:rsidRPr="00954532">
        <w:rPr>
          <w:i/>
          <w:sz w:val="28"/>
          <w:szCs w:val="28"/>
        </w:rPr>
        <w:t xml:space="preserve"> Решение задач с параметрами (метод «графический-классический» 9 класс): </w:t>
      </w:r>
      <w:r w:rsidR="001E4CD1" w:rsidRPr="00954532">
        <w:rPr>
          <w:sz w:val="28"/>
          <w:szCs w:val="28"/>
        </w:rPr>
        <w:t>учеб. п</w:t>
      </w:r>
      <w:r w:rsidRPr="00954532">
        <w:rPr>
          <w:sz w:val="28"/>
          <w:szCs w:val="28"/>
        </w:rPr>
        <w:t>особие. – Краснодар: Просвещение-Юг, 2010.</w:t>
      </w:r>
    </w:p>
    <w:p w:rsidR="00030ECD" w:rsidRPr="00954532" w:rsidRDefault="00030ECD" w:rsidP="00954532">
      <w:pPr>
        <w:pStyle w:val="a3"/>
        <w:numPr>
          <w:ilvl w:val="0"/>
          <w:numId w:val="4"/>
        </w:numPr>
        <w:tabs>
          <w:tab w:val="clear" w:pos="1370"/>
          <w:tab w:val="num" w:pos="0"/>
        </w:tabs>
        <w:spacing w:after="0"/>
        <w:ind w:left="0" w:firstLine="0"/>
        <w:rPr>
          <w:sz w:val="28"/>
          <w:szCs w:val="28"/>
        </w:rPr>
      </w:pPr>
      <w:r w:rsidRPr="00954532">
        <w:rPr>
          <w:sz w:val="28"/>
          <w:szCs w:val="28"/>
        </w:rPr>
        <w:t xml:space="preserve"> Васильева И. В. </w:t>
      </w:r>
      <w:r w:rsidRPr="00954532">
        <w:rPr>
          <w:i/>
          <w:sz w:val="28"/>
          <w:szCs w:val="28"/>
        </w:rPr>
        <w:t>Теория чисел в школьном курсе математики</w:t>
      </w:r>
      <w:r w:rsidRPr="00954532">
        <w:rPr>
          <w:sz w:val="28"/>
          <w:szCs w:val="28"/>
        </w:rPr>
        <w:t xml:space="preserve">. – Краснодар, 2011-55с. </w:t>
      </w:r>
    </w:p>
    <w:p w:rsidR="000F29FC" w:rsidRPr="00954532" w:rsidRDefault="000F29FC" w:rsidP="00F94066">
      <w:pPr>
        <w:ind w:firstLine="0"/>
        <w:jc w:val="center"/>
        <w:rPr>
          <w:b/>
          <w:sz w:val="28"/>
          <w:szCs w:val="28"/>
        </w:rPr>
      </w:pPr>
    </w:p>
    <w:p w:rsidR="000F29FC" w:rsidRPr="00954532" w:rsidRDefault="000F29FC" w:rsidP="000F29FC">
      <w:pPr>
        <w:pStyle w:val="a3"/>
        <w:spacing w:after="0"/>
        <w:rPr>
          <w:sz w:val="28"/>
          <w:szCs w:val="28"/>
        </w:rPr>
      </w:pPr>
      <w:r w:rsidRPr="00954532">
        <w:rPr>
          <w:sz w:val="28"/>
          <w:szCs w:val="28"/>
        </w:rPr>
        <w:t>В помощь учителю математики в преподавании математики, алгебры, геометрии и подготовке к государственной (итоговой) аттестации рекомендуем следующ</w:t>
      </w:r>
      <w:r w:rsidR="003C7FEC" w:rsidRPr="00954532">
        <w:rPr>
          <w:sz w:val="28"/>
          <w:szCs w:val="28"/>
          <w:lang w:val="ru-RU"/>
        </w:rPr>
        <w:t>ую учебно-методическую литературу</w:t>
      </w:r>
      <w:r w:rsidRPr="00954532">
        <w:rPr>
          <w:sz w:val="28"/>
          <w:szCs w:val="28"/>
        </w:rPr>
        <w:t>:</w:t>
      </w:r>
    </w:p>
    <w:p w:rsidR="000F29FC" w:rsidRPr="00954532" w:rsidRDefault="000F29FC" w:rsidP="00954532">
      <w:pPr>
        <w:pStyle w:val="af4"/>
        <w:spacing w:after="0" w:line="240" w:lineRule="auto"/>
        <w:ind w:left="0" w:firstLine="0"/>
        <w:rPr>
          <w:rFonts w:ascii="Cambria" w:eastAsia="+mn-ea" w:hAnsi="Cambria" w:cs="+mn-cs"/>
          <w:color w:val="000000"/>
          <w:kern w:val="24"/>
          <w:sz w:val="28"/>
          <w:szCs w:val="28"/>
        </w:rPr>
      </w:pPr>
      <w:r w:rsidRPr="00954532">
        <w:rPr>
          <w:rFonts w:ascii="Times New Roman" w:hAnsi="Times New Roman"/>
          <w:sz w:val="28"/>
          <w:szCs w:val="28"/>
        </w:rPr>
        <w:t>1</w:t>
      </w:r>
      <w:r w:rsidRPr="00954532">
        <w:rPr>
          <w:rFonts w:ascii="Times New Roman" w:hAnsi="Times New Roman"/>
          <w:i/>
          <w:sz w:val="28"/>
          <w:szCs w:val="28"/>
        </w:rPr>
        <w:t>. Математика: ГИА: Учебно-справочные материалы для 9 класса.</w:t>
      </w:r>
      <w:r w:rsidRPr="009545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4532">
        <w:rPr>
          <w:rFonts w:ascii="Times New Roman" w:hAnsi="Times New Roman"/>
          <w:sz w:val="28"/>
          <w:szCs w:val="28"/>
        </w:rPr>
        <w:t>(Серия «Итоговый контроль:</w:t>
      </w:r>
      <w:proofErr w:type="gramEnd"/>
      <w:r w:rsidRPr="009545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4532">
        <w:rPr>
          <w:rFonts w:ascii="Times New Roman" w:hAnsi="Times New Roman"/>
          <w:sz w:val="28"/>
          <w:szCs w:val="28"/>
        </w:rPr>
        <w:t>ГИА») / Л.В. Кузнецова, С.Б. Суворова и др. - М.; СПб.: Просвещение, 2012.</w:t>
      </w:r>
      <w:proofErr w:type="gramEnd"/>
    </w:p>
    <w:p w:rsidR="000F29FC" w:rsidRPr="00954532" w:rsidRDefault="000F29FC" w:rsidP="00954532">
      <w:pPr>
        <w:ind w:firstLine="0"/>
        <w:rPr>
          <w:sz w:val="28"/>
          <w:szCs w:val="28"/>
        </w:rPr>
      </w:pPr>
      <w:r w:rsidRPr="00954532">
        <w:rPr>
          <w:sz w:val="28"/>
          <w:szCs w:val="28"/>
        </w:rPr>
        <w:t xml:space="preserve">2. </w:t>
      </w:r>
      <w:r w:rsidRPr="00954532">
        <w:rPr>
          <w:i/>
          <w:sz w:val="28"/>
          <w:szCs w:val="28"/>
        </w:rPr>
        <w:t>Геометрические задачи с практическим содержанием.</w:t>
      </w:r>
      <w:r w:rsidRPr="00954532">
        <w:rPr>
          <w:sz w:val="28"/>
          <w:szCs w:val="28"/>
        </w:rPr>
        <w:t xml:space="preserve"> Смирнова И. М., Смирнов В. А. – М.: МЦНМО, 2010.-136 </w:t>
      </w:r>
      <w:proofErr w:type="gramStart"/>
      <w:r w:rsidRPr="00954532">
        <w:rPr>
          <w:sz w:val="28"/>
          <w:szCs w:val="28"/>
        </w:rPr>
        <w:t>с</w:t>
      </w:r>
      <w:proofErr w:type="gramEnd"/>
      <w:r w:rsidRPr="00954532">
        <w:rPr>
          <w:sz w:val="28"/>
          <w:szCs w:val="28"/>
        </w:rPr>
        <w:t xml:space="preserve">. </w:t>
      </w:r>
    </w:p>
    <w:p w:rsidR="000F29FC" w:rsidRPr="00954532" w:rsidRDefault="000F29FC" w:rsidP="00954532">
      <w:pPr>
        <w:ind w:firstLine="0"/>
        <w:rPr>
          <w:sz w:val="28"/>
          <w:szCs w:val="28"/>
        </w:rPr>
      </w:pPr>
      <w:r w:rsidRPr="00954532">
        <w:rPr>
          <w:sz w:val="28"/>
          <w:szCs w:val="28"/>
        </w:rPr>
        <w:t xml:space="preserve">3. </w:t>
      </w:r>
      <w:r w:rsidRPr="00954532">
        <w:rPr>
          <w:i/>
          <w:sz w:val="28"/>
          <w:szCs w:val="28"/>
        </w:rPr>
        <w:t>Сборник диагностических работ по математике для 5-6 классов</w:t>
      </w:r>
      <w:proofErr w:type="gramStart"/>
      <w:r w:rsidRPr="00954532">
        <w:rPr>
          <w:i/>
          <w:sz w:val="28"/>
          <w:szCs w:val="28"/>
        </w:rPr>
        <w:t>.</w:t>
      </w:r>
      <w:proofErr w:type="gramEnd"/>
      <w:r w:rsidRPr="00954532">
        <w:rPr>
          <w:i/>
          <w:sz w:val="28"/>
          <w:szCs w:val="28"/>
        </w:rPr>
        <w:t xml:space="preserve"> / </w:t>
      </w:r>
      <w:proofErr w:type="gramStart"/>
      <w:r w:rsidRPr="00954532">
        <w:rPr>
          <w:sz w:val="28"/>
          <w:szCs w:val="28"/>
        </w:rPr>
        <w:t>п</w:t>
      </w:r>
      <w:proofErr w:type="gramEnd"/>
      <w:r w:rsidRPr="00954532">
        <w:rPr>
          <w:sz w:val="28"/>
          <w:szCs w:val="28"/>
        </w:rPr>
        <w:t xml:space="preserve">од редакцией Р. Б. Копелевич. Бречкина М. А., Кузнецова О. В. - Краснодар: Просвещение – Юг, 2010. – 76 </w:t>
      </w:r>
      <w:proofErr w:type="gramStart"/>
      <w:r w:rsidRPr="00954532">
        <w:rPr>
          <w:sz w:val="28"/>
          <w:szCs w:val="28"/>
        </w:rPr>
        <w:t>с</w:t>
      </w:r>
      <w:proofErr w:type="gramEnd"/>
      <w:r w:rsidRPr="00954532">
        <w:rPr>
          <w:sz w:val="28"/>
          <w:szCs w:val="28"/>
        </w:rPr>
        <w:t>.</w:t>
      </w:r>
    </w:p>
    <w:p w:rsidR="000F29FC" w:rsidRPr="00954532" w:rsidRDefault="000F29FC" w:rsidP="00954532">
      <w:pPr>
        <w:ind w:firstLine="0"/>
        <w:rPr>
          <w:sz w:val="28"/>
          <w:szCs w:val="28"/>
        </w:rPr>
      </w:pPr>
      <w:r w:rsidRPr="00954532">
        <w:rPr>
          <w:sz w:val="28"/>
          <w:szCs w:val="28"/>
        </w:rPr>
        <w:t xml:space="preserve">4. </w:t>
      </w:r>
      <w:r w:rsidRPr="00954532">
        <w:rPr>
          <w:i/>
          <w:sz w:val="28"/>
          <w:szCs w:val="28"/>
        </w:rPr>
        <w:t>Сборник диагностических работ по алгебре для 7-8 классов</w:t>
      </w:r>
      <w:proofErr w:type="gramStart"/>
      <w:r w:rsidRPr="00954532">
        <w:rPr>
          <w:i/>
          <w:sz w:val="28"/>
          <w:szCs w:val="28"/>
        </w:rPr>
        <w:t>.</w:t>
      </w:r>
      <w:proofErr w:type="gramEnd"/>
      <w:r w:rsidRPr="00954532">
        <w:rPr>
          <w:i/>
          <w:sz w:val="28"/>
          <w:szCs w:val="28"/>
        </w:rPr>
        <w:t xml:space="preserve"> / </w:t>
      </w:r>
      <w:proofErr w:type="gramStart"/>
      <w:r w:rsidRPr="00954532">
        <w:rPr>
          <w:sz w:val="28"/>
          <w:szCs w:val="28"/>
        </w:rPr>
        <w:t>п</w:t>
      </w:r>
      <w:proofErr w:type="gramEnd"/>
      <w:r w:rsidRPr="00954532">
        <w:rPr>
          <w:sz w:val="28"/>
          <w:szCs w:val="28"/>
        </w:rPr>
        <w:t xml:space="preserve">од редакцией Р. Б. Копелевич. Бречкина М. А., Кузнецова О. В. - Краснодар: Просвещение – Юг, 2010. – 76 </w:t>
      </w:r>
      <w:proofErr w:type="gramStart"/>
      <w:r w:rsidRPr="00954532">
        <w:rPr>
          <w:sz w:val="28"/>
          <w:szCs w:val="28"/>
        </w:rPr>
        <w:t>с</w:t>
      </w:r>
      <w:proofErr w:type="gramEnd"/>
      <w:r w:rsidRPr="00954532">
        <w:rPr>
          <w:sz w:val="28"/>
          <w:szCs w:val="28"/>
        </w:rPr>
        <w:t>.</w:t>
      </w:r>
    </w:p>
    <w:p w:rsidR="000F29FC" w:rsidRPr="00954532" w:rsidRDefault="000F29FC" w:rsidP="00954532">
      <w:pPr>
        <w:ind w:firstLine="0"/>
        <w:rPr>
          <w:sz w:val="28"/>
          <w:szCs w:val="28"/>
        </w:rPr>
      </w:pPr>
      <w:r w:rsidRPr="00954532">
        <w:rPr>
          <w:sz w:val="28"/>
          <w:szCs w:val="28"/>
        </w:rPr>
        <w:t xml:space="preserve">5. </w:t>
      </w:r>
      <w:r w:rsidRPr="00954532">
        <w:rPr>
          <w:i/>
          <w:sz w:val="28"/>
          <w:szCs w:val="28"/>
        </w:rPr>
        <w:t xml:space="preserve">Тематические тренировочные задания. 9 класс. Государственная итоговая     аттестации   (в новой форме).   Базовый уровень.  </w:t>
      </w:r>
      <w:r w:rsidRPr="00954532">
        <w:rPr>
          <w:sz w:val="28"/>
          <w:szCs w:val="28"/>
        </w:rPr>
        <w:t xml:space="preserve">Под   редакцией  Е. А. Семенко, Е. Н. Белай, З.В. Величко, Г.Н. Ларкин – М.: Экзамен, 2011 - 95 </w:t>
      </w:r>
      <w:proofErr w:type="gramStart"/>
      <w:r w:rsidRPr="00954532">
        <w:rPr>
          <w:sz w:val="28"/>
          <w:szCs w:val="28"/>
        </w:rPr>
        <w:t>с</w:t>
      </w:r>
      <w:proofErr w:type="gramEnd"/>
      <w:r w:rsidRPr="00954532">
        <w:rPr>
          <w:sz w:val="28"/>
          <w:szCs w:val="28"/>
        </w:rPr>
        <w:t>.</w:t>
      </w:r>
    </w:p>
    <w:p w:rsidR="000F29FC" w:rsidRPr="00954532" w:rsidRDefault="000F29FC" w:rsidP="00954532">
      <w:pPr>
        <w:ind w:firstLine="0"/>
        <w:rPr>
          <w:sz w:val="28"/>
          <w:szCs w:val="28"/>
        </w:rPr>
      </w:pPr>
      <w:r w:rsidRPr="00954532">
        <w:rPr>
          <w:sz w:val="28"/>
          <w:szCs w:val="28"/>
        </w:rPr>
        <w:t xml:space="preserve">6. </w:t>
      </w:r>
      <w:r w:rsidRPr="00954532">
        <w:rPr>
          <w:i/>
          <w:sz w:val="28"/>
          <w:szCs w:val="28"/>
        </w:rPr>
        <w:t>Тематические тренировочные задания. 9 класс. Государственная итоговая аттестации  (в новой форме). Повышенный уровень</w:t>
      </w:r>
      <w:proofErr w:type="gramStart"/>
      <w:r w:rsidRPr="00954532">
        <w:rPr>
          <w:i/>
          <w:sz w:val="28"/>
          <w:szCs w:val="28"/>
        </w:rPr>
        <w:t>.</w:t>
      </w:r>
      <w:proofErr w:type="gramEnd"/>
      <w:r w:rsidRPr="00954532">
        <w:rPr>
          <w:sz w:val="28"/>
          <w:szCs w:val="28"/>
        </w:rPr>
        <w:t xml:space="preserve"> /   </w:t>
      </w:r>
      <w:proofErr w:type="gramStart"/>
      <w:r w:rsidRPr="00954532">
        <w:rPr>
          <w:sz w:val="28"/>
          <w:szCs w:val="28"/>
        </w:rPr>
        <w:t>п</w:t>
      </w:r>
      <w:proofErr w:type="gramEnd"/>
      <w:r w:rsidRPr="00954532">
        <w:rPr>
          <w:sz w:val="28"/>
          <w:szCs w:val="28"/>
        </w:rPr>
        <w:t xml:space="preserve">од  редакцией Е. А. Семенко. Е. Н. Белай, Г.Н. Ларкин, В. Н. Сукманюк – М.: Экзамен, 2011 - 77 </w:t>
      </w:r>
      <w:proofErr w:type="gramStart"/>
      <w:r w:rsidRPr="00954532">
        <w:rPr>
          <w:sz w:val="28"/>
          <w:szCs w:val="28"/>
        </w:rPr>
        <w:t>с</w:t>
      </w:r>
      <w:proofErr w:type="gramEnd"/>
      <w:r w:rsidRPr="00954532">
        <w:rPr>
          <w:sz w:val="28"/>
          <w:szCs w:val="28"/>
        </w:rPr>
        <w:t>.</w:t>
      </w:r>
    </w:p>
    <w:p w:rsidR="000F29FC" w:rsidRPr="00954532" w:rsidRDefault="000F29FC" w:rsidP="00954532">
      <w:pPr>
        <w:ind w:firstLine="0"/>
        <w:rPr>
          <w:sz w:val="28"/>
          <w:szCs w:val="28"/>
        </w:rPr>
      </w:pPr>
      <w:r w:rsidRPr="00954532">
        <w:rPr>
          <w:sz w:val="28"/>
          <w:szCs w:val="28"/>
        </w:rPr>
        <w:t xml:space="preserve">7. </w:t>
      </w:r>
      <w:r w:rsidRPr="00954532">
        <w:rPr>
          <w:i/>
          <w:sz w:val="28"/>
          <w:szCs w:val="28"/>
        </w:rPr>
        <w:t xml:space="preserve">Сборник тестовых заданий по алгебре для подготовки к государственной (итоговой) аттестации в новой форме </w:t>
      </w:r>
      <w:r w:rsidRPr="00954532">
        <w:rPr>
          <w:sz w:val="28"/>
          <w:szCs w:val="28"/>
        </w:rPr>
        <w:t xml:space="preserve">/ под ред. Семенко Е.А., Аманатова А. Н., Белай Е. Н., Васильева И. В., Ларкин Г. Н. - Краснодар: Просвещение – Юг, 2006. – 112 </w:t>
      </w:r>
      <w:proofErr w:type="gramStart"/>
      <w:r w:rsidRPr="00954532">
        <w:rPr>
          <w:sz w:val="28"/>
          <w:szCs w:val="28"/>
        </w:rPr>
        <w:t>с</w:t>
      </w:r>
      <w:proofErr w:type="gramEnd"/>
      <w:r w:rsidRPr="00954532">
        <w:rPr>
          <w:sz w:val="28"/>
          <w:szCs w:val="28"/>
        </w:rPr>
        <w:t>.</w:t>
      </w:r>
    </w:p>
    <w:p w:rsidR="000F29FC" w:rsidRPr="00954532" w:rsidRDefault="000F29FC" w:rsidP="00954532">
      <w:pPr>
        <w:ind w:firstLine="0"/>
        <w:rPr>
          <w:sz w:val="28"/>
          <w:szCs w:val="28"/>
        </w:rPr>
      </w:pPr>
      <w:r w:rsidRPr="00954532">
        <w:rPr>
          <w:sz w:val="28"/>
          <w:szCs w:val="28"/>
        </w:rPr>
        <w:lastRenderedPageBreak/>
        <w:t xml:space="preserve">8. </w:t>
      </w:r>
      <w:r w:rsidRPr="00954532">
        <w:rPr>
          <w:i/>
          <w:sz w:val="28"/>
          <w:szCs w:val="28"/>
        </w:rPr>
        <w:t>Из опыта работы учителей Краснодарского края (геометрия). Альманах. Выпуск 1</w:t>
      </w:r>
      <w:r w:rsidRPr="00954532">
        <w:rPr>
          <w:sz w:val="28"/>
          <w:szCs w:val="28"/>
        </w:rPr>
        <w:t xml:space="preserve"> / под ред. Семенко Е. А., Аветисян А. П., Бирюк А. Э., Волкова О. А., Филиппова Т. А.- Краснодар: ККИДППО, 2011. - 59 с.</w:t>
      </w:r>
    </w:p>
    <w:p w:rsidR="000F29FC" w:rsidRPr="00954532" w:rsidRDefault="000F29FC" w:rsidP="00954532">
      <w:pPr>
        <w:ind w:firstLine="0"/>
        <w:rPr>
          <w:sz w:val="28"/>
          <w:szCs w:val="28"/>
        </w:rPr>
      </w:pPr>
      <w:r w:rsidRPr="00954532">
        <w:rPr>
          <w:sz w:val="28"/>
          <w:szCs w:val="28"/>
        </w:rPr>
        <w:t xml:space="preserve">9. </w:t>
      </w:r>
      <w:r w:rsidRPr="00954532">
        <w:rPr>
          <w:i/>
          <w:sz w:val="28"/>
          <w:szCs w:val="28"/>
        </w:rPr>
        <w:t>Из опыта работы учителей Краснодарского края (Математика 5-7 классы). Альманах. Выпуск 2</w:t>
      </w:r>
      <w:r w:rsidRPr="00954532">
        <w:rPr>
          <w:sz w:val="28"/>
          <w:szCs w:val="28"/>
        </w:rPr>
        <w:t xml:space="preserve"> / под ред. Семенко Е. А., Серова А. Д., Белай Е. Н., Лявина В. М., Пасюкевич А. А. .- Краснодар: ККИДППО, 2011- 55 с.</w:t>
      </w:r>
    </w:p>
    <w:p w:rsidR="000F29FC" w:rsidRPr="00954532" w:rsidRDefault="000F29FC" w:rsidP="00954532">
      <w:pPr>
        <w:ind w:firstLine="0"/>
        <w:rPr>
          <w:rFonts w:eastAsia="Calibri"/>
          <w:sz w:val="28"/>
          <w:szCs w:val="28"/>
        </w:rPr>
      </w:pPr>
      <w:r w:rsidRPr="00954532">
        <w:rPr>
          <w:rFonts w:eastAsia="Calibri"/>
          <w:sz w:val="28"/>
          <w:szCs w:val="28"/>
        </w:rPr>
        <w:t>1</w:t>
      </w:r>
      <w:r w:rsidR="001F2D90" w:rsidRPr="00954532">
        <w:rPr>
          <w:rFonts w:eastAsia="Calibri"/>
          <w:sz w:val="28"/>
          <w:szCs w:val="28"/>
        </w:rPr>
        <w:t>0</w:t>
      </w:r>
      <w:r w:rsidRPr="00954532">
        <w:rPr>
          <w:rFonts w:eastAsia="Calibri"/>
          <w:sz w:val="28"/>
          <w:szCs w:val="28"/>
        </w:rPr>
        <w:t xml:space="preserve">. </w:t>
      </w:r>
      <w:hyperlink r:id="rId13" w:history="1">
        <w:r w:rsidR="00114030" w:rsidRPr="00954532">
          <w:rPr>
            <w:rFonts w:eastAsia="Calibri"/>
            <w:i/>
            <w:sz w:val="28"/>
            <w:szCs w:val="28"/>
          </w:rPr>
          <w:t>ГИА 2013. Математика</w:t>
        </w:r>
        <w:r w:rsidRPr="00954532">
          <w:rPr>
            <w:rFonts w:eastAsia="Calibri"/>
            <w:i/>
            <w:sz w:val="28"/>
            <w:szCs w:val="28"/>
          </w:rPr>
          <w:t>: тренировочные задания</w:t>
        </w:r>
        <w:proofErr w:type="gramStart"/>
        <w:r w:rsidRPr="00954532">
          <w:rPr>
            <w:rFonts w:eastAsia="Calibri"/>
            <w:i/>
            <w:sz w:val="28"/>
            <w:szCs w:val="28"/>
          </w:rPr>
          <w:t xml:space="preserve"> :</w:t>
        </w:r>
        <w:proofErr w:type="gramEnd"/>
        <w:r w:rsidRPr="00954532">
          <w:rPr>
            <w:rFonts w:eastAsia="Calibri"/>
            <w:i/>
            <w:sz w:val="28"/>
            <w:szCs w:val="28"/>
          </w:rPr>
          <w:t xml:space="preserve"> 9 класс</w:t>
        </w:r>
        <w:r w:rsidRPr="00954532">
          <w:rPr>
            <w:rFonts w:eastAsia="Calibri"/>
            <w:sz w:val="28"/>
            <w:szCs w:val="28"/>
          </w:rPr>
          <w:t xml:space="preserve"> Т.А.  Корешкова, В.В. Мирошин, Н.В. Шевелева</w:t>
        </w:r>
      </w:hyperlink>
    </w:p>
    <w:p w:rsidR="000F29FC" w:rsidRPr="00954532" w:rsidRDefault="000F29FC" w:rsidP="00954532">
      <w:pPr>
        <w:ind w:firstLine="0"/>
        <w:rPr>
          <w:rFonts w:eastAsia="Calibri"/>
          <w:i/>
          <w:sz w:val="28"/>
          <w:szCs w:val="28"/>
        </w:rPr>
      </w:pPr>
      <w:r w:rsidRPr="00954532">
        <w:rPr>
          <w:rFonts w:eastAsia="Calibri"/>
          <w:sz w:val="28"/>
          <w:szCs w:val="28"/>
        </w:rPr>
        <w:t>1</w:t>
      </w:r>
      <w:r w:rsidR="001F2D90" w:rsidRPr="00954532">
        <w:rPr>
          <w:rFonts w:eastAsia="Calibri"/>
          <w:sz w:val="28"/>
          <w:szCs w:val="28"/>
        </w:rPr>
        <w:t>1</w:t>
      </w:r>
      <w:r w:rsidRPr="00954532">
        <w:rPr>
          <w:rFonts w:eastAsia="Calibri"/>
          <w:sz w:val="28"/>
          <w:szCs w:val="28"/>
        </w:rPr>
        <w:t xml:space="preserve">. </w:t>
      </w:r>
      <w:r w:rsidRPr="00954532">
        <w:rPr>
          <w:rFonts w:eastAsia="Calibri"/>
          <w:sz w:val="28"/>
          <w:szCs w:val="28"/>
        </w:rPr>
        <w:fldChar w:fldCharType="begin"/>
      </w:r>
      <w:r w:rsidRPr="00954532">
        <w:rPr>
          <w:rFonts w:eastAsia="Calibri"/>
          <w:sz w:val="28"/>
          <w:szCs w:val="28"/>
        </w:rPr>
        <w:instrText xml:space="preserve"> HYPERLINK "http://egeigia.ru/all-gia/materialy-gia/matematika/1147-gia-2013-22" </w:instrText>
      </w:r>
      <w:r w:rsidRPr="00954532">
        <w:rPr>
          <w:rFonts w:eastAsia="Calibri"/>
          <w:sz w:val="28"/>
          <w:szCs w:val="28"/>
        </w:rPr>
        <w:fldChar w:fldCharType="separate"/>
      </w:r>
      <w:r w:rsidRPr="00954532">
        <w:rPr>
          <w:rFonts w:eastAsia="Calibri"/>
          <w:i/>
          <w:sz w:val="28"/>
          <w:szCs w:val="28"/>
        </w:rPr>
        <w:t>ГИА 2013. Математика. 3 модуля. 30 вариантов типовых тестовых</w:t>
      </w:r>
    </w:p>
    <w:p w:rsidR="000F29FC" w:rsidRPr="00954532" w:rsidRDefault="000F29FC" w:rsidP="000F29FC">
      <w:pPr>
        <w:pStyle w:val="af4"/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954532">
        <w:rPr>
          <w:rFonts w:ascii="Times New Roman" w:eastAsia="Calibri" w:hAnsi="Times New Roman"/>
          <w:i/>
          <w:sz w:val="28"/>
          <w:szCs w:val="28"/>
        </w:rPr>
        <w:t>заданий</w:t>
      </w:r>
      <w:r w:rsidRPr="00954532">
        <w:rPr>
          <w:rFonts w:ascii="Times New Roman" w:eastAsia="Calibri" w:hAnsi="Times New Roman"/>
          <w:sz w:val="28"/>
          <w:szCs w:val="28"/>
        </w:rPr>
        <w:t xml:space="preserve"> / И.В. Ященко, С.А. Шестаков, и др.</w:t>
      </w:r>
      <w:r w:rsidRPr="00954532">
        <w:rPr>
          <w:rFonts w:ascii="Times New Roman" w:eastAsia="Calibri" w:hAnsi="Times New Roman"/>
          <w:sz w:val="28"/>
          <w:szCs w:val="28"/>
        </w:rPr>
        <w:fldChar w:fldCharType="end"/>
      </w:r>
    </w:p>
    <w:p w:rsidR="000F29FC" w:rsidRPr="00954532" w:rsidRDefault="000F29FC" w:rsidP="000F29FC">
      <w:pPr>
        <w:pStyle w:val="a3"/>
        <w:spacing w:after="0"/>
        <w:rPr>
          <w:sz w:val="28"/>
          <w:szCs w:val="28"/>
        </w:rPr>
      </w:pPr>
      <w:r w:rsidRPr="00954532">
        <w:rPr>
          <w:sz w:val="28"/>
          <w:szCs w:val="28"/>
        </w:rPr>
        <w:t>Дополнительную информацию можно найти на сайтах:</w:t>
      </w:r>
    </w:p>
    <w:p w:rsidR="000F29FC" w:rsidRPr="00954532" w:rsidRDefault="000F29FC" w:rsidP="000F29FC">
      <w:pPr>
        <w:pStyle w:val="a3"/>
        <w:spacing w:after="0"/>
        <w:rPr>
          <w:rStyle w:val="ae"/>
          <w:sz w:val="28"/>
          <w:szCs w:val="28"/>
        </w:rPr>
      </w:pPr>
      <w:r w:rsidRPr="00954532">
        <w:rPr>
          <w:sz w:val="28"/>
          <w:szCs w:val="28"/>
        </w:rPr>
        <w:t xml:space="preserve">1. </w:t>
      </w:r>
      <w:r w:rsidRPr="00954532">
        <w:rPr>
          <w:rStyle w:val="ae"/>
          <w:sz w:val="28"/>
          <w:szCs w:val="28"/>
        </w:rPr>
        <w:t>http://</w:t>
      </w:r>
      <w:r w:rsidRPr="00954532">
        <w:rPr>
          <w:rStyle w:val="ae"/>
          <w:sz w:val="28"/>
          <w:szCs w:val="28"/>
          <w:lang w:val="en-US"/>
        </w:rPr>
        <w:t>www</w:t>
      </w:r>
      <w:r w:rsidRPr="00954532">
        <w:rPr>
          <w:rStyle w:val="ae"/>
          <w:sz w:val="28"/>
          <w:szCs w:val="28"/>
        </w:rPr>
        <w:t>.</w:t>
      </w:r>
      <w:r w:rsidRPr="00954532">
        <w:rPr>
          <w:rStyle w:val="ae"/>
          <w:sz w:val="28"/>
          <w:szCs w:val="28"/>
          <w:lang w:val="en-US"/>
        </w:rPr>
        <w:t>fipi</w:t>
      </w:r>
      <w:r w:rsidRPr="00954532">
        <w:rPr>
          <w:rStyle w:val="ae"/>
          <w:sz w:val="28"/>
          <w:szCs w:val="28"/>
        </w:rPr>
        <w:t>.</w:t>
      </w:r>
      <w:r w:rsidRPr="00954532">
        <w:rPr>
          <w:rStyle w:val="ae"/>
          <w:sz w:val="28"/>
          <w:szCs w:val="28"/>
          <w:lang w:val="en-US"/>
        </w:rPr>
        <w:t>ru</w:t>
      </w:r>
    </w:p>
    <w:p w:rsidR="000F29FC" w:rsidRPr="00954532" w:rsidRDefault="000F29FC" w:rsidP="000F29FC">
      <w:pPr>
        <w:pStyle w:val="a3"/>
        <w:spacing w:after="0"/>
        <w:rPr>
          <w:sz w:val="28"/>
          <w:szCs w:val="28"/>
        </w:rPr>
      </w:pPr>
      <w:r w:rsidRPr="00954532">
        <w:rPr>
          <w:sz w:val="28"/>
          <w:szCs w:val="28"/>
        </w:rPr>
        <w:t xml:space="preserve">2. </w:t>
      </w:r>
      <w:r w:rsidRPr="00954532">
        <w:rPr>
          <w:rStyle w:val="ae"/>
          <w:sz w:val="28"/>
          <w:szCs w:val="28"/>
        </w:rPr>
        <w:t>http://</w:t>
      </w:r>
      <w:r w:rsidRPr="00954532">
        <w:rPr>
          <w:rStyle w:val="ae"/>
          <w:sz w:val="28"/>
          <w:szCs w:val="28"/>
          <w:lang w:val="en-US"/>
        </w:rPr>
        <w:t>www</w:t>
      </w:r>
      <w:r w:rsidRPr="00954532">
        <w:rPr>
          <w:rStyle w:val="ae"/>
          <w:sz w:val="28"/>
          <w:szCs w:val="28"/>
        </w:rPr>
        <w:t>.</w:t>
      </w:r>
      <w:r w:rsidRPr="00954532">
        <w:rPr>
          <w:rStyle w:val="ae"/>
          <w:sz w:val="28"/>
          <w:szCs w:val="28"/>
          <w:lang w:val="en-US"/>
        </w:rPr>
        <w:t>mathgia</w:t>
      </w:r>
      <w:r w:rsidRPr="00954532">
        <w:rPr>
          <w:rStyle w:val="ae"/>
          <w:sz w:val="28"/>
          <w:szCs w:val="28"/>
        </w:rPr>
        <w:t>.</w:t>
      </w:r>
      <w:r w:rsidRPr="00954532">
        <w:rPr>
          <w:rStyle w:val="ae"/>
          <w:sz w:val="28"/>
          <w:szCs w:val="28"/>
          <w:lang w:val="en-US"/>
        </w:rPr>
        <w:t>ru</w:t>
      </w:r>
    </w:p>
    <w:p w:rsidR="000F29FC" w:rsidRPr="00954532" w:rsidRDefault="000F29FC" w:rsidP="00F94066">
      <w:pPr>
        <w:ind w:firstLine="0"/>
        <w:jc w:val="center"/>
        <w:rPr>
          <w:b/>
          <w:sz w:val="28"/>
          <w:szCs w:val="28"/>
        </w:rPr>
      </w:pPr>
    </w:p>
    <w:p w:rsidR="009D1A57" w:rsidRPr="00954532" w:rsidRDefault="007544BC" w:rsidP="007544BC">
      <w:pPr>
        <w:ind w:firstLine="0"/>
        <w:jc w:val="center"/>
        <w:rPr>
          <w:b/>
          <w:sz w:val="28"/>
          <w:szCs w:val="28"/>
        </w:rPr>
      </w:pPr>
      <w:r w:rsidRPr="00954532">
        <w:rPr>
          <w:b/>
          <w:sz w:val="28"/>
          <w:szCs w:val="28"/>
          <w:lang w:val="en-US"/>
        </w:rPr>
        <w:t>III</w:t>
      </w:r>
      <w:r w:rsidRPr="00954532">
        <w:rPr>
          <w:b/>
          <w:sz w:val="28"/>
          <w:szCs w:val="28"/>
        </w:rPr>
        <w:t>.</w:t>
      </w:r>
      <w:r w:rsidR="009D1A57" w:rsidRPr="00954532">
        <w:rPr>
          <w:b/>
          <w:sz w:val="28"/>
          <w:szCs w:val="28"/>
        </w:rPr>
        <w:t xml:space="preserve"> Среднее (полное) общее образование</w:t>
      </w:r>
    </w:p>
    <w:p w:rsidR="007544BC" w:rsidRPr="00954532" w:rsidRDefault="007544BC" w:rsidP="003321B9">
      <w:pPr>
        <w:ind w:firstLine="0"/>
        <w:rPr>
          <w:b/>
          <w:sz w:val="28"/>
          <w:szCs w:val="28"/>
        </w:rPr>
      </w:pPr>
    </w:p>
    <w:p w:rsidR="00CB63E2" w:rsidRPr="00954532" w:rsidRDefault="009D1A57" w:rsidP="000738B3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954532">
        <w:rPr>
          <w:b w:val="0"/>
          <w:bCs w:val="0"/>
          <w:sz w:val="28"/>
          <w:szCs w:val="28"/>
        </w:rPr>
        <w:t xml:space="preserve">При выборе профиля рекомендуем руководствоваться приказом департамента образования и науки Краснодарского края </w:t>
      </w:r>
      <w:hyperlink r:id="rId14" w:history="1">
        <w:r w:rsidR="000738B3" w:rsidRPr="00954532">
          <w:rPr>
            <w:b w:val="0"/>
            <w:sz w:val="28"/>
            <w:szCs w:val="28"/>
          </w:rPr>
          <w:t xml:space="preserve"> от 31.10.2012 № 8233 «Об определении перечня профилей, открываемых в общеобр</w:t>
        </w:r>
        <w:r w:rsidR="000738B3" w:rsidRPr="00954532">
          <w:rPr>
            <w:b w:val="0"/>
            <w:sz w:val="28"/>
            <w:szCs w:val="28"/>
          </w:rPr>
          <w:t>а</w:t>
        </w:r>
        <w:r w:rsidR="000738B3" w:rsidRPr="00954532">
          <w:rPr>
            <w:b w:val="0"/>
            <w:sz w:val="28"/>
            <w:szCs w:val="28"/>
          </w:rPr>
          <w:t>зовательных учреждениях Краснодарского края в 2013 - 2014 учебном году, и предметах по выбору для сдачи экзаменов в ходе государственной (итоговой) а</w:t>
        </w:r>
        <w:r w:rsidR="000738B3" w:rsidRPr="00954532">
          <w:rPr>
            <w:b w:val="0"/>
            <w:sz w:val="28"/>
            <w:szCs w:val="28"/>
          </w:rPr>
          <w:t>т</w:t>
        </w:r>
        <w:r w:rsidR="000738B3" w:rsidRPr="00954532">
          <w:rPr>
            <w:b w:val="0"/>
            <w:sz w:val="28"/>
            <w:szCs w:val="28"/>
          </w:rPr>
          <w:t>тестации выпускников IX классов, проводимой территориальными экзаменацио</w:t>
        </w:r>
        <w:r w:rsidR="000738B3" w:rsidRPr="00954532">
          <w:rPr>
            <w:b w:val="0"/>
            <w:sz w:val="28"/>
            <w:szCs w:val="28"/>
          </w:rPr>
          <w:t>н</w:t>
        </w:r>
        <w:r w:rsidR="000738B3" w:rsidRPr="00954532">
          <w:rPr>
            <w:b w:val="0"/>
            <w:sz w:val="28"/>
            <w:szCs w:val="28"/>
          </w:rPr>
          <w:t>ными комиссиями»</w:t>
        </w:r>
      </w:hyperlink>
      <w:r w:rsidR="000738B3" w:rsidRPr="00954532">
        <w:rPr>
          <w:b w:val="0"/>
          <w:sz w:val="28"/>
          <w:szCs w:val="28"/>
        </w:rPr>
        <w:t>.</w:t>
      </w:r>
    </w:p>
    <w:p w:rsidR="002755E1" w:rsidRPr="00954532" w:rsidRDefault="002755E1" w:rsidP="00CB63E2">
      <w:pPr>
        <w:pStyle w:val="a3"/>
        <w:spacing w:after="0"/>
        <w:rPr>
          <w:sz w:val="28"/>
          <w:szCs w:val="28"/>
          <w:lang w:val="ru-RU"/>
        </w:rPr>
      </w:pPr>
      <w:r w:rsidRPr="00954532">
        <w:rPr>
          <w:sz w:val="28"/>
          <w:szCs w:val="28"/>
        </w:rPr>
        <w:t xml:space="preserve">В период перехода на новые стандарты особенно актуальным становится вопрос о том, какие учебно-методические комплекты соответствуют идеологии ФГОС, в том числе принципам системно – деятельностного подхода. Сегодня государственная политика в образовании направлена на обновление содержания образования и использование новых методов и образовательных технологий в преподавании, что предполагает ответственность учителя за выбор учебника. Учебники, прошедшие экспертизу в экспертных организациях и включенные в федеральный перечень учебников, выбирает образовательное учреждение. Учитель выбирает те или иные методики обучения и воспитания, что во многом определяет успешность работы по определенному учебнику. Выбор учебников осуществляется в соответствии с «Федеральным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год», утвержденном приказом министерства образования и науки РФ от 19 декабря 2012 года № 1067, (сайт </w:t>
      </w:r>
      <w:hyperlink r:id="rId15" w:history="1">
        <w:r w:rsidRPr="00954532">
          <w:rPr>
            <w:rStyle w:val="ae"/>
            <w:sz w:val="28"/>
            <w:szCs w:val="28"/>
            <w:u w:val="none"/>
          </w:rPr>
          <w:t>http://www.edu.ru/db-minobr/mo/Data/d_12/m1067.html</w:t>
        </w:r>
      </w:hyperlink>
      <w:r w:rsidR="009A34FE" w:rsidRPr="00954532">
        <w:rPr>
          <w:rStyle w:val="ae"/>
          <w:sz w:val="28"/>
          <w:szCs w:val="28"/>
          <w:u w:val="none"/>
          <w:lang w:val="ru-RU"/>
        </w:rPr>
        <w:t xml:space="preserve"> </w:t>
      </w:r>
    </w:p>
    <w:p w:rsidR="007544BC" w:rsidRPr="00954532" w:rsidRDefault="007E507A" w:rsidP="007544BC">
      <w:pPr>
        <w:rPr>
          <w:sz w:val="28"/>
          <w:szCs w:val="28"/>
        </w:rPr>
      </w:pPr>
      <w:r w:rsidRPr="00954532">
        <w:rPr>
          <w:sz w:val="28"/>
          <w:szCs w:val="28"/>
        </w:rPr>
        <w:t>Преподавание математики в 201</w:t>
      </w:r>
      <w:r w:rsidR="002755E1" w:rsidRPr="00954532">
        <w:rPr>
          <w:sz w:val="28"/>
          <w:szCs w:val="28"/>
        </w:rPr>
        <w:t>3</w:t>
      </w:r>
      <w:r w:rsidRPr="00954532">
        <w:rPr>
          <w:sz w:val="28"/>
          <w:szCs w:val="28"/>
        </w:rPr>
        <w:t>-201</w:t>
      </w:r>
      <w:r w:rsidR="002755E1" w:rsidRPr="00954532">
        <w:rPr>
          <w:sz w:val="28"/>
          <w:szCs w:val="28"/>
        </w:rPr>
        <w:t>4</w:t>
      </w:r>
      <w:r w:rsidR="007544BC" w:rsidRPr="00954532">
        <w:rPr>
          <w:sz w:val="28"/>
          <w:szCs w:val="28"/>
        </w:rPr>
        <w:t xml:space="preserve"> учебном году в средней (полной) школе ведется в соответствии со следующими нормативными и распорядительными федеральными, региональными документами: </w:t>
      </w:r>
    </w:p>
    <w:p w:rsidR="007544BC" w:rsidRPr="00954532" w:rsidRDefault="007544BC" w:rsidP="007544BC">
      <w:pPr>
        <w:pStyle w:val="a3"/>
        <w:spacing w:after="0"/>
        <w:rPr>
          <w:sz w:val="28"/>
          <w:szCs w:val="28"/>
        </w:rPr>
      </w:pPr>
      <w:r w:rsidRPr="00954532">
        <w:rPr>
          <w:sz w:val="28"/>
          <w:szCs w:val="28"/>
        </w:rPr>
        <w:t xml:space="preserve">1. Федеральные государственные образовательные стандарты –  </w:t>
      </w:r>
      <w:hyperlink r:id="rId16" w:history="1">
        <w:r w:rsidRPr="00954532">
          <w:rPr>
            <w:rStyle w:val="ae"/>
            <w:color w:val="auto"/>
            <w:sz w:val="28"/>
            <w:szCs w:val="28"/>
          </w:rPr>
          <w:t>http://mon.gov.ru/pro/fgos</w:t>
        </w:r>
      </w:hyperlink>
    </w:p>
    <w:p w:rsidR="007544BC" w:rsidRPr="00954532" w:rsidRDefault="007544BC" w:rsidP="007544BC">
      <w:pPr>
        <w:pStyle w:val="a3"/>
        <w:spacing w:after="0"/>
        <w:rPr>
          <w:sz w:val="28"/>
          <w:szCs w:val="28"/>
        </w:rPr>
      </w:pPr>
      <w:r w:rsidRPr="00954532">
        <w:rPr>
          <w:sz w:val="28"/>
          <w:szCs w:val="28"/>
        </w:rPr>
        <w:lastRenderedPageBreak/>
        <w:t xml:space="preserve">2. Примерная программа основного общего образования по математике –  </w:t>
      </w:r>
      <w:hyperlink r:id="rId17" w:history="1">
        <w:r w:rsidRPr="00954532">
          <w:rPr>
            <w:rStyle w:val="ae"/>
            <w:color w:val="auto"/>
            <w:sz w:val="28"/>
            <w:szCs w:val="28"/>
          </w:rPr>
          <w:t>http://mon.gov.ru/pro/fgos</w:t>
        </w:r>
      </w:hyperlink>
    </w:p>
    <w:p w:rsidR="007544BC" w:rsidRPr="00954532" w:rsidRDefault="007544BC" w:rsidP="007544BC">
      <w:pPr>
        <w:pStyle w:val="a3"/>
        <w:spacing w:after="0"/>
        <w:rPr>
          <w:sz w:val="28"/>
          <w:szCs w:val="28"/>
        </w:rPr>
      </w:pPr>
      <w:r w:rsidRPr="00954532">
        <w:rPr>
          <w:sz w:val="28"/>
          <w:szCs w:val="28"/>
        </w:rPr>
        <w:t>При разработке рабочих программ и составлении календарно-тематического планирования необходимо руководствоваться письмом департамента образования и науки Краснодарского края от 6 апреля 2010 года № 47-3315/10-14 «О рекомендациях по формированию образовательной программы общеобразовательного учреждения».</w:t>
      </w:r>
    </w:p>
    <w:p w:rsidR="00031920" w:rsidRPr="00954532" w:rsidRDefault="00DC36EA" w:rsidP="00CB63E2">
      <w:pPr>
        <w:pStyle w:val="a3"/>
        <w:spacing w:after="0"/>
        <w:rPr>
          <w:sz w:val="28"/>
          <w:szCs w:val="28"/>
        </w:rPr>
      </w:pPr>
      <w:r w:rsidRPr="00905B97">
        <w:rPr>
          <w:bCs/>
          <w:sz w:val="28"/>
          <w:szCs w:val="28"/>
        </w:rPr>
        <w:t>В соответствии с федеральным БУП и</w:t>
      </w:r>
      <w:r w:rsidRPr="00905B97">
        <w:rPr>
          <w:sz w:val="28"/>
          <w:szCs w:val="28"/>
        </w:rPr>
        <w:t xml:space="preserve"> </w:t>
      </w:r>
      <w:r w:rsidRPr="00905B97">
        <w:rPr>
          <w:bCs/>
          <w:sz w:val="28"/>
          <w:szCs w:val="28"/>
        </w:rPr>
        <w:t>приказом  министерства образования и науки Краснодарского края от 17.07.2013 № 3793 «О примерных учебных планах для общеобразовательных  у</w:t>
      </w:r>
      <w:r w:rsidRPr="00905B97">
        <w:rPr>
          <w:bCs/>
          <w:sz w:val="28"/>
          <w:szCs w:val="28"/>
        </w:rPr>
        <w:t>ч</w:t>
      </w:r>
      <w:r w:rsidRPr="00905B97">
        <w:rPr>
          <w:bCs/>
          <w:sz w:val="28"/>
          <w:szCs w:val="28"/>
        </w:rPr>
        <w:t>реждений Краснодарского края»</w:t>
      </w:r>
      <w:r w:rsidRPr="00954532">
        <w:rPr>
          <w:b/>
          <w:bCs/>
          <w:sz w:val="28"/>
          <w:szCs w:val="28"/>
        </w:rPr>
        <w:t xml:space="preserve"> </w:t>
      </w:r>
      <w:r w:rsidR="00031920" w:rsidRPr="00954532">
        <w:rPr>
          <w:sz w:val="28"/>
          <w:szCs w:val="28"/>
        </w:rPr>
        <w:t>количество часов, предусмотренное для изучения математики  в 10 – 11 классах, следующее:</w:t>
      </w:r>
    </w:p>
    <w:p w:rsidR="003D1CC0" w:rsidRPr="00954532" w:rsidRDefault="003D1CC0" w:rsidP="007544BC">
      <w:pPr>
        <w:pStyle w:val="a3"/>
        <w:spacing w:after="0"/>
        <w:rPr>
          <w:sz w:val="28"/>
          <w:szCs w:val="28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2"/>
        <w:gridCol w:w="3969"/>
        <w:gridCol w:w="1843"/>
        <w:gridCol w:w="1686"/>
        <w:gridCol w:w="6"/>
      </w:tblGrid>
      <w:tr w:rsidR="003D1CC0" w:rsidRPr="00954532" w:rsidTr="008925D6">
        <w:trPr>
          <w:tblHeader/>
          <w:jc w:val="center"/>
        </w:trPr>
        <w:tc>
          <w:tcPr>
            <w:tcW w:w="2402" w:type="dxa"/>
            <w:vMerge w:val="restart"/>
          </w:tcPr>
          <w:p w:rsidR="003D1CC0" w:rsidRPr="00954532" w:rsidRDefault="003D1CC0" w:rsidP="005A77C4">
            <w:pPr>
              <w:pStyle w:val="a3"/>
              <w:spacing w:after="0"/>
              <w:ind w:firstLine="0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b/>
                <w:sz w:val="28"/>
                <w:szCs w:val="28"/>
                <w:lang w:val="ru-RU"/>
              </w:rPr>
              <w:t>Наименование уровня</w:t>
            </w:r>
          </w:p>
        </w:tc>
        <w:tc>
          <w:tcPr>
            <w:tcW w:w="3969" w:type="dxa"/>
            <w:vMerge w:val="restart"/>
          </w:tcPr>
          <w:p w:rsidR="003D1CC0" w:rsidRPr="00954532" w:rsidRDefault="003D1CC0" w:rsidP="005A77C4">
            <w:pPr>
              <w:pStyle w:val="a3"/>
              <w:spacing w:after="0"/>
              <w:ind w:firstLine="0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3535" w:type="dxa"/>
            <w:gridSpan w:val="3"/>
          </w:tcPr>
          <w:p w:rsidR="003D1CC0" w:rsidRPr="00954532" w:rsidRDefault="003D1CC0" w:rsidP="005A77C4">
            <w:pPr>
              <w:pStyle w:val="a3"/>
              <w:spacing w:after="0"/>
              <w:ind w:firstLine="0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b/>
                <w:sz w:val="28"/>
                <w:szCs w:val="28"/>
                <w:lang w:val="ru-RU"/>
              </w:rPr>
              <w:t>Средняя (полная) школа</w:t>
            </w:r>
          </w:p>
          <w:p w:rsidR="003D1CC0" w:rsidRPr="00954532" w:rsidRDefault="003D1CC0" w:rsidP="005A77C4">
            <w:pPr>
              <w:pStyle w:val="a3"/>
              <w:spacing w:after="0"/>
              <w:ind w:firstLine="0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b/>
                <w:sz w:val="28"/>
                <w:szCs w:val="28"/>
                <w:lang w:val="ru-RU"/>
              </w:rPr>
              <w:t>(часы в неделю)</w:t>
            </w:r>
          </w:p>
        </w:tc>
      </w:tr>
      <w:tr w:rsidR="003D1CC0" w:rsidRPr="00954532" w:rsidTr="008925D6">
        <w:trPr>
          <w:trHeight w:val="96"/>
          <w:tblHeader/>
          <w:jc w:val="center"/>
        </w:trPr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3D1CC0" w:rsidRPr="00954532" w:rsidRDefault="003D1CC0" w:rsidP="005A77C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3D1CC0" w:rsidRPr="00954532" w:rsidRDefault="003D1CC0" w:rsidP="005A77C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3D1CC0" w:rsidRPr="00954532" w:rsidRDefault="003D1CC0" w:rsidP="008925D6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10  кл.</w:t>
            </w:r>
          </w:p>
        </w:tc>
        <w:tc>
          <w:tcPr>
            <w:tcW w:w="1692" w:type="dxa"/>
            <w:gridSpan w:val="2"/>
          </w:tcPr>
          <w:p w:rsidR="003D1CC0" w:rsidRPr="00954532" w:rsidRDefault="003D1CC0" w:rsidP="008925D6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11  кл.</w:t>
            </w:r>
          </w:p>
        </w:tc>
      </w:tr>
      <w:tr w:rsidR="003D1CC0" w:rsidRPr="00954532" w:rsidTr="008925D6">
        <w:trPr>
          <w:gridAfter w:val="1"/>
          <w:wAfter w:w="6" w:type="dxa"/>
          <w:trHeight w:val="400"/>
          <w:tblHeader/>
          <w:jc w:val="center"/>
        </w:trPr>
        <w:tc>
          <w:tcPr>
            <w:tcW w:w="2402" w:type="dxa"/>
            <w:tcBorders>
              <w:bottom w:val="double" w:sz="4" w:space="0" w:color="auto"/>
              <w:right w:val="single" w:sz="4" w:space="0" w:color="auto"/>
            </w:tcBorders>
          </w:tcPr>
          <w:p w:rsidR="003D1CC0" w:rsidRPr="00954532" w:rsidRDefault="003D1CC0" w:rsidP="008925D6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Базовый</w:t>
            </w: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1CC0" w:rsidRPr="00954532" w:rsidRDefault="003D1CC0" w:rsidP="00B83AAF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1CC0" w:rsidRPr="00954532" w:rsidRDefault="003D1CC0" w:rsidP="005A77C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8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D1CC0" w:rsidRPr="00954532" w:rsidRDefault="003D1CC0" w:rsidP="005A77C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4</w:t>
            </w:r>
          </w:p>
        </w:tc>
      </w:tr>
      <w:tr w:rsidR="00FB5A9A" w:rsidRPr="00954532" w:rsidTr="008925D6">
        <w:trPr>
          <w:gridAfter w:val="1"/>
          <w:wAfter w:w="6" w:type="dxa"/>
          <w:trHeight w:val="283"/>
          <w:tblHeader/>
          <w:jc w:val="center"/>
        </w:trPr>
        <w:tc>
          <w:tcPr>
            <w:tcW w:w="240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FB5A9A" w:rsidRPr="00954532" w:rsidRDefault="00FB5A9A" w:rsidP="00FB5A9A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Базовый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A" w:rsidRPr="00954532" w:rsidRDefault="00FB5A9A" w:rsidP="005A77C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Алгебра и начала анализа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9A" w:rsidRPr="00954532" w:rsidRDefault="00FB5A9A" w:rsidP="005A77C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1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5A9A" w:rsidRPr="00954532" w:rsidRDefault="00FB5A9A" w:rsidP="005A77C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2,5</w:t>
            </w:r>
          </w:p>
        </w:tc>
      </w:tr>
      <w:tr w:rsidR="00FB5A9A" w:rsidRPr="00954532" w:rsidTr="008925D6">
        <w:trPr>
          <w:gridAfter w:val="1"/>
          <w:wAfter w:w="6" w:type="dxa"/>
          <w:trHeight w:val="347"/>
          <w:tblHeader/>
          <w:jc w:val="center"/>
        </w:trPr>
        <w:tc>
          <w:tcPr>
            <w:tcW w:w="240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FB5A9A" w:rsidRPr="00954532" w:rsidRDefault="00FB5A9A" w:rsidP="005A77C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B5A9A" w:rsidRPr="00954532" w:rsidRDefault="00FB5A9A" w:rsidP="005A77C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B5A9A" w:rsidRPr="00954532" w:rsidRDefault="00FB5A9A" w:rsidP="005A77C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B5A9A" w:rsidRPr="00954532" w:rsidRDefault="00FB5A9A" w:rsidP="005A77C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1,5</w:t>
            </w:r>
          </w:p>
        </w:tc>
      </w:tr>
      <w:tr w:rsidR="003D1CC0" w:rsidRPr="00954532" w:rsidTr="008925D6">
        <w:trPr>
          <w:gridAfter w:val="1"/>
          <w:wAfter w:w="6" w:type="dxa"/>
          <w:trHeight w:val="334"/>
          <w:tblHeader/>
          <w:jc w:val="center"/>
        </w:trPr>
        <w:tc>
          <w:tcPr>
            <w:tcW w:w="2402" w:type="dxa"/>
            <w:vMerge w:val="restart"/>
            <w:tcBorders>
              <w:top w:val="double" w:sz="4" w:space="0" w:color="auto"/>
            </w:tcBorders>
            <w:vAlign w:val="center"/>
          </w:tcPr>
          <w:p w:rsidR="003D1CC0" w:rsidRPr="00954532" w:rsidRDefault="003D1CC0" w:rsidP="008925D6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Базовый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:rsidR="003D1CC0" w:rsidRPr="00954532" w:rsidRDefault="003D1CC0" w:rsidP="005A77C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Алгебра и начала анализа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D1CC0" w:rsidRPr="00905B97" w:rsidRDefault="003D1CC0" w:rsidP="008925D6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905B97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D1CC0" w:rsidRPr="00905B97" w:rsidRDefault="003D1CC0" w:rsidP="005A77C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905B97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</w:tr>
      <w:tr w:rsidR="003D1CC0" w:rsidRPr="00954532" w:rsidTr="008925D6">
        <w:trPr>
          <w:gridAfter w:val="1"/>
          <w:wAfter w:w="6" w:type="dxa"/>
          <w:trHeight w:val="301"/>
          <w:tblHeader/>
          <w:jc w:val="center"/>
        </w:trPr>
        <w:tc>
          <w:tcPr>
            <w:tcW w:w="2402" w:type="dxa"/>
            <w:vMerge/>
            <w:tcBorders>
              <w:bottom w:val="thinThickSmallGap" w:sz="24" w:space="0" w:color="auto"/>
            </w:tcBorders>
            <w:textDirection w:val="btLr"/>
          </w:tcPr>
          <w:p w:rsidR="003D1CC0" w:rsidRPr="00954532" w:rsidRDefault="003D1CC0" w:rsidP="005A77C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D1CC0" w:rsidRPr="00954532" w:rsidRDefault="003D1CC0" w:rsidP="005A77C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D1CC0" w:rsidRPr="00905B97" w:rsidRDefault="003D1CC0" w:rsidP="005A77C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905B97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D1CC0" w:rsidRPr="00905B97" w:rsidRDefault="003D1CC0" w:rsidP="005A77C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905B97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</w:tr>
      <w:tr w:rsidR="003D1CC0" w:rsidRPr="00954532" w:rsidTr="008925D6">
        <w:trPr>
          <w:gridAfter w:val="1"/>
          <w:wAfter w:w="6" w:type="dxa"/>
          <w:trHeight w:val="329"/>
          <w:tblHeader/>
          <w:jc w:val="center"/>
        </w:trPr>
        <w:tc>
          <w:tcPr>
            <w:tcW w:w="2402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3D1CC0" w:rsidRPr="00954532" w:rsidRDefault="003D1CC0" w:rsidP="008925D6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Профильный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D1CC0" w:rsidRPr="00954532" w:rsidRDefault="003D1CC0" w:rsidP="005A77C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Алгебра и начала анализа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CC0" w:rsidRPr="00954532" w:rsidRDefault="003D1CC0" w:rsidP="005A77C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86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:rsidR="003D1CC0" w:rsidRPr="00954532" w:rsidRDefault="003D1CC0" w:rsidP="005A77C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4</w:t>
            </w:r>
          </w:p>
        </w:tc>
      </w:tr>
      <w:tr w:rsidR="003D1CC0" w:rsidRPr="00954532" w:rsidTr="008925D6">
        <w:trPr>
          <w:gridAfter w:val="1"/>
          <w:wAfter w:w="6" w:type="dxa"/>
          <w:trHeight w:val="417"/>
          <w:tblHeader/>
          <w:jc w:val="center"/>
        </w:trPr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3D1CC0" w:rsidRPr="00954532" w:rsidRDefault="003D1CC0" w:rsidP="005A77C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D1CC0" w:rsidRPr="00954532" w:rsidRDefault="003D1CC0" w:rsidP="005A77C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CC0" w:rsidRPr="00954532" w:rsidRDefault="003D1CC0" w:rsidP="005A77C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auto"/>
          </w:tcPr>
          <w:p w:rsidR="003D1CC0" w:rsidRPr="00954532" w:rsidRDefault="003D1CC0" w:rsidP="005A77C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3D1CC0" w:rsidRPr="00954532" w:rsidRDefault="003D1CC0" w:rsidP="003D1CC0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623FA1" w:rsidRPr="00954532" w:rsidRDefault="004A3D5D" w:rsidP="00B66A60">
      <w:pPr>
        <w:pStyle w:val="a3"/>
        <w:tabs>
          <w:tab w:val="left" w:pos="1080"/>
        </w:tabs>
        <w:spacing w:after="0"/>
        <w:ind w:firstLine="0"/>
        <w:rPr>
          <w:sz w:val="28"/>
          <w:szCs w:val="28"/>
        </w:rPr>
      </w:pPr>
      <w:r w:rsidRPr="00954532">
        <w:rPr>
          <w:sz w:val="28"/>
          <w:szCs w:val="28"/>
          <w:lang w:val="ru-RU"/>
        </w:rPr>
        <w:tab/>
      </w:r>
      <w:r w:rsidR="00B66A60" w:rsidRPr="00954532">
        <w:rPr>
          <w:sz w:val="28"/>
          <w:szCs w:val="28"/>
        </w:rPr>
        <w:t xml:space="preserve">В </w:t>
      </w:r>
      <w:r w:rsidR="00623FA1" w:rsidRPr="00954532">
        <w:rPr>
          <w:sz w:val="28"/>
          <w:szCs w:val="28"/>
        </w:rPr>
        <w:t>непрофильных классах математика изучается на базовом уровне. В этом случае предмет может называться «Математика» и изучаться в объёме 4 часа в неделю, или делиться на два предмета: «Алгебра и начала анализа» в объёме 2,5 часа в неделю и «Геометрия» в объёме 1,5 часа в неделю.</w:t>
      </w:r>
    </w:p>
    <w:p w:rsidR="00623FA1" w:rsidRPr="00954532" w:rsidRDefault="00623FA1" w:rsidP="00892D1C">
      <w:pPr>
        <w:pStyle w:val="a3"/>
        <w:numPr>
          <w:ilvl w:val="0"/>
          <w:numId w:val="30"/>
        </w:numPr>
        <w:tabs>
          <w:tab w:val="left" w:pos="1080"/>
        </w:tabs>
        <w:spacing w:after="0"/>
        <w:ind w:left="0" w:firstLine="720"/>
        <w:rPr>
          <w:sz w:val="28"/>
          <w:szCs w:val="28"/>
        </w:rPr>
      </w:pPr>
      <w:r w:rsidRPr="00954532">
        <w:rPr>
          <w:sz w:val="28"/>
          <w:szCs w:val="28"/>
        </w:rPr>
        <w:t>Если в непрофильных классах в общеобразовательном учреждении на предмет «Математика» выделяется 5 часов в неделю (что предпочтительнее), то  изучаются два предмета: «Алгебра и начала анализа» в объёме 3 часа в неделю и «Геометрия» в объёме 2 часа в неделю.</w:t>
      </w:r>
    </w:p>
    <w:p w:rsidR="00623FA1" w:rsidRPr="00954532" w:rsidRDefault="00623FA1" w:rsidP="00892D1C">
      <w:pPr>
        <w:pStyle w:val="a3"/>
        <w:numPr>
          <w:ilvl w:val="0"/>
          <w:numId w:val="30"/>
        </w:numPr>
        <w:tabs>
          <w:tab w:val="left" w:pos="1080"/>
        </w:tabs>
        <w:spacing w:after="0"/>
        <w:ind w:left="0" w:firstLine="720"/>
        <w:rPr>
          <w:sz w:val="28"/>
          <w:szCs w:val="28"/>
        </w:rPr>
      </w:pPr>
      <w:r w:rsidRPr="00954532">
        <w:rPr>
          <w:sz w:val="28"/>
          <w:szCs w:val="28"/>
        </w:rPr>
        <w:t>В профильных классах гуманитарной направленности, например: филологический, социально-педагогический, х</w:t>
      </w:r>
      <w:r w:rsidR="00585526" w:rsidRPr="00954532">
        <w:rPr>
          <w:sz w:val="28"/>
          <w:szCs w:val="28"/>
        </w:rPr>
        <w:t>удожественно-эстетический и др.</w:t>
      </w:r>
      <w:r w:rsidR="00585526" w:rsidRPr="00954532">
        <w:rPr>
          <w:sz w:val="28"/>
          <w:szCs w:val="28"/>
          <w:lang w:val="ru-RU"/>
        </w:rPr>
        <w:t xml:space="preserve">, </w:t>
      </w:r>
      <w:r w:rsidRPr="00954532">
        <w:rPr>
          <w:sz w:val="28"/>
          <w:szCs w:val="28"/>
        </w:rPr>
        <w:t>математика тоже изучается на базовом уровне. В этом случае предмет может также называться «Математика» и изучаться в объёме 4 часа в неделю, или делиться на два предмета: «Алгебра и начала анализа» в объёме 2,5 часа в неделю и «Геометрия» в объёме 1,5 часа в неделю.</w:t>
      </w:r>
    </w:p>
    <w:p w:rsidR="00623FA1" w:rsidRPr="00954532" w:rsidRDefault="00170A36" w:rsidP="00892D1C">
      <w:pPr>
        <w:pStyle w:val="a3"/>
        <w:numPr>
          <w:ilvl w:val="0"/>
          <w:numId w:val="30"/>
        </w:numPr>
        <w:tabs>
          <w:tab w:val="left" w:pos="1080"/>
        </w:tabs>
        <w:spacing w:after="0"/>
        <w:ind w:left="0" w:firstLine="720"/>
        <w:rPr>
          <w:sz w:val="28"/>
          <w:szCs w:val="28"/>
        </w:rPr>
      </w:pPr>
      <w:r w:rsidRPr="00954532">
        <w:rPr>
          <w:sz w:val="28"/>
          <w:szCs w:val="28"/>
        </w:rPr>
        <w:t xml:space="preserve">Если в </w:t>
      </w:r>
      <w:r w:rsidR="00623FA1" w:rsidRPr="00954532">
        <w:rPr>
          <w:sz w:val="28"/>
          <w:szCs w:val="28"/>
        </w:rPr>
        <w:t>профильных классах гуманитарной направленности в общеобразовательном учреждении на предмет «Математика» выделяется 5 часов в неделю (что предпочтительнее), то изучаются два предмета: «Алгебра и начала анализа» в объёме 3 часа в неделю и «Геометрия» в объёме 2 часа в неделю.</w:t>
      </w:r>
    </w:p>
    <w:p w:rsidR="00623FA1" w:rsidRPr="00954532" w:rsidRDefault="00623FA1" w:rsidP="00892D1C">
      <w:pPr>
        <w:pStyle w:val="a3"/>
        <w:numPr>
          <w:ilvl w:val="0"/>
          <w:numId w:val="30"/>
        </w:numPr>
        <w:tabs>
          <w:tab w:val="left" w:pos="1080"/>
        </w:tabs>
        <w:spacing w:after="0"/>
        <w:ind w:left="0" w:firstLine="720"/>
        <w:rPr>
          <w:sz w:val="28"/>
          <w:szCs w:val="28"/>
        </w:rPr>
      </w:pPr>
      <w:r w:rsidRPr="00954532">
        <w:rPr>
          <w:sz w:val="28"/>
          <w:szCs w:val="28"/>
        </w:rPr>
        <w:t>В классах физико-математического, естественно-математического, информационно-м</w:t>
      </w:r>
      <w:r w:rsidR="004A3D5D" w:rsidRPr="00954532">
        <w:rPr>
          <w:sz w:val="28"/>
          <w:szCs w:val="28"/>
        </w:rPr>
        <w:t>атематического</w:t>
      </w:r>
      <w:r w:rsidRPr="00954532">
        <w:rPr>
          <w:sz w:val="28"/>
          <w:szCs w:val="28"/>
        </w:rPr>
        <w:t xml:space="preserve"> и др. профилей математика изучается на </w:t>
      </w:r>
      <w:r w:rsidRPr="00954532">
        <w:rPr>
          <w:sz w:val="28"/>
          <w:szCs w:val="28"/>
        </w:rPr>
        <w:lastRenderedPageBreak/>
        <w:t>профильном уровне. В этом случае на предмет «Алгебра и начала анализа» выделяется 4 часа в н</w:t>
      </w:r>
      <w:r w:rsidR="004832E5" w:rsidRPr="00954532">
        <w:rPr>
          <w:sz w:val="28"/>
          <w:szCs w:val="28"/>
        </w:rPr>
        <w:t xml:space="preserve">еделю и на предмет «Геометрия» - </w:t>
      </w:r>
      <w:r w:rsidRPr="00954532">
        <w:rPr>
          <w:sz w:val="28"/>
          <w:szCs w:val="28"/>
        </w:rPr>
        <w:t>2 часа в неделю.</w:t>
      </w:r>
      <w:r w:rsidR="004832E5" w:rsidRPr="00954532">
        <w:rPr>
          <w:bCs/>
          <w:sz w:val="28"/>
          <w:szCs w:val="28"/>
        </w:rPr>
        <w:t xml:space="preserve"> В физико-математических классах сл</w:t>
      </w:r>
      <w:r w:rsidR="004832E5" w:rsidRPr="00954532">
        <w:rPr>
          <w:bCs/>
          <w:sz w:val="28"/>
          <w:szCs w:val="28"/>
        </w:rPr>
        <w:t>е</w:t>
      </w:r>
      <w:r w:rsidR="004832E5" w:rsidRPr="00954532">
        <w:rPr>
          <w:bCs/>
          <w:sz w:val="28"/>
          <w:szCs w:val="28"/>
        </w:rPr>
        <w:t>дует довести преподавание алгебры и начал анализа</w:t>
      </w:r>
      <w:r w:rsidR="004832E5" w:rsidRPr="00954532">
        <w:rPr>
          <w:sz w:val="28"/>
          <w:szCs w:val="28"/>
        </w:rPr>
        <w:t xml:space="preserve"> до 5 часов в неделю, а геометрии – до 3 часов за счет электи</w:t>
      </w:r>
      <w:r w:rsidR="004832E5" w:rsidRPr="00954532">
        <w:rPr>
          <w:sz w:val="28"/>
          <w:szCs w:val="28"/>
        </w:rPr>
        <w:t>в</w:t>
      </w:r>
      <w:r w:rsidR="004832E5" w:rsidRPr="00954532">
        <w:rPr>
          <w:sz w:val="28"/>
          <w:szCs w:val="28"/>
        </w:rPr>
        <w:t>ных курсов.</w:t>
      </w:r>
    </w:p>
    <w:p w:rsidR="00DF0566" w:rsidRPr="00954532" w:rsidRDefault="00DF0566" w:rsidP="007544BC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9F1DE7" w:rsidRPr="00954532" w:rsidRDefault="002F06AF" w:rsidP="009F1DE7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 w:rsidRPr="00954532">
        <w:rPr>
          <w:b/>
          <w:bCs/>
          <w:sz w:val="28"/>
          <w:szCs w:val="28"/>
          <w:lang w:val="en-US"/>
        </w:rPr>
        <w:t>III</w:t>
      </w:r>
      <w:r w:rsidRPr="00954532">
        <w:rPr>
          <w:b/>
          <w:bCs/>
          <w:sz w:val="28"/>
          <w:szCs w:val="28"/>
        </w:rPr>
        <w:t>.</w:t>
      </w:r>
      <w:r w:rsidRPr="00954532">
        <w:rPr>
          <w:b/>
          <w:bCs/>
          <w:sz w:val="28"/>
          <w:szCs w:val="28"/>
          <w:lang w:val="ru-RU"/>
        </w:rPr>
        <w:t xml:space="preserve"> </w:t>
      </w:r>
      <w:r w:rsidR="006C276A" w:rsidRPr="00954532">
        <w:rPr>
          <w:b/>
          <w:bCs/>
          <w:sz w:val="28"/>
          <w:szCs w:val="28"/>
        </w:rPr>
        <w:t>1.</w:t>
      </w:r>
      <w:r w:rsidRPr="00954532">
        <w:rPr>
          <w:b/>
          <w:bCs/>
          <w:sz w:val="28"/>
          <w:szCs w:val="28"/>
          <w:lang w:val="ru-RU"/>
        </w:rPr>
        <w:t xml:space="preserve">1. </w:t>
      </w:r>
      <w:r w:rsidR="009F1DE7" w:rsidRPr="00954532">
        <w:rPr>
          <w:b/>
          <w:sz w:val="28"/>
          <w:szCs w:val="28"/>
        </w:rPr>
        <w:t>Учебно-методическое обеспечение</w:t>
      </w:r>
    </w:p>
    <w:p w:rsidR="007544BC" w:rsidRPr="00954532" w:rsidRDefault="007544BC" w:rsidP="007544BC">
      <w:pPr>
        <w:pStyle w:val="a3"/>
        <w:spacing w:after="0"/>
        <w:rPr>
          <w:sz w:val="28"/>
          <w:szCs w:val="28"/>
        </w:rPr>
      </w:pPr>
      <w:r w:rsidRPr="00954532">
        <w:rPr>
          <w:sz w:val="28"/>
          <w:szCs w:val="28"/>
        </w:rPr>
        <w:t xml:space="preserve">При составлении программы и календарно-тематического </w:t>
      </w:r>
      <w:r w:rsidR="004100C3" w:rsidRPr="00954532">
        <w:rPr>
          <w:sz w:val="28"/>
          <w:szCs w:val="28"/>
        </w:rPr>
        <w:t>планирования курса «Математика»</w:t>
      </w:r>
      <w:r w:rsidR="004100C3" w:rsidRPr="00954532">
        <w:rPr>
          <w:sz w:val="28"/>
          <w:szCs w:val="28"/>
          <w:lang w:val="ru-RU"/>
        </w:rPr>
        <w:t xml:space="preserve">, «Алгебра и начала анализа»,  «Геометрия» </w:t>
      </w:r>
      <w:r w:rsidRPr="00954532">
        <w:rPr>
          <w:sz w:val="28"/>
          <w:szCs w:val="28"/>
        </w:rPr>
        <w:t xml:space="preserve">в </w:t>
      </w:r>
      <w:r w:rsidRPr="00954532">
        <w:rPr>
          <w:sz w:val="28"/>
          <w:szCs w:val="28"/>
          <w:lang w:val="en-US"/>
        </w:rPr>
        <w:t>X</w:t>
      </w:r>
      <w:r w:rsidRPr="00954532">
        <w:rPr>
          <w:sz w:val="28"/>
          <w:szCs w:val="28"/>
        </w:rPr>
        <w:t>–</w:t>
      </w:r>
      <w:r w:rsidRPr="00954532">
        <w:rPr>
          <w:sz w:val="28"/>
          <w:szCs w:val="28"/>
          <w:lang w:val="en-US"/>
        </w:rPr>
        <w:t>XI</w:t>
      </w:r>
      <w:r w:rsidRPr="00954532">
        <w:rPr>
          <w:sz w:val="28"/>
          <w:szCs w:val="28"/>
        </w:rPr>
        <w:t xml:space="preserve"> классах можно пользоваться следующими источниками:</w:t>
      </w:r>
    </w:p>
    <w:p w:rsidR="007544BC" w:rsidRPr="00954532" w:rsidRDefault="007544BC" w:rsidP="00905B97">
      <w:pPr>
        <w:numPr>
          <w:ilvl w:val="0"/>
          <w:numId w:val="5"/>
        </w:numPr>
        <w:tabs>
          <w:tab w:val="clear" w:pos="1497"/>
          <w:tab w:val="num" w:pos="0"/>
        </w:tabs>
        <w:ind w:left="0" w:firstLine="0"/>
        <w:rPr>
          <w:bCs/>
          <w:sz w:val="28"/>
          <w:szCs w:val="28"/>
        </w:rPr>
      </w:pPr>
      <w:r w:rsidRPr="00954532">
        <w:rPr>
          <w:i/>
          <w:sz w:val="28"/>
          <w:szCs w:val="28"/>
        </w:rPr>
        <w:t>Программы общеобразовательных учреждений</w:t>
      </w:r>
      <w:r w:rsidRPr="00954532">
        <w:rPr>
          <w:sz w:val="28"/>
          <w:szCs w:val="28"/>
        </w:rPr>
        <w:t>. Алгебра и начала математического анализа 10-11 классы</w:t>
      </w:r>
      <w:r w:rsidR="000738B3" w:rsidRPr="00954532">
        <w:rPr>
          <w:sz w:val="28"/>
          <w:szCs w:val="28"/>
        </w:rPr>
        <w:t xml:space="preserve">. </w:t>
      </w:r>
      <w:r w:rsidRPr="00954532">
        <w:rPr>
          <w:sz w:val="28"/>
          <w:szCs w:val="28"/>
        </w:rPr>
        <w:t xml:space="preserve">Составитель Бурмистрова Т.А. – М.: Просвещение, </w:t>
      </w:r>
      <w:r w:rsidR="006C276A" w:rsidRPr="00954532">
        <w:rPr>
          <w:sz w:val="28"/>
          <w:szCs w:val="28"/>
        </w:rPr>
        <w:t>2009, 2010.</w:t>
      </w:r>
    </w:p>
    <w:p w:rsidR="007544BC" w:rsidRPr="00954532" w:rsidRDefault="005A41AC" w:rsidP="00905B97">
      <w:pPr>
        <w:numPr>
          <w:ilvl w:val="0"/>
          <w:numId w:val="5"/>
        </w:numPr>
        <w:tabs>
          <w:tab w:val="clear" w:pos="1497"/>
          <w:tab w:val="num" w:pos="0"/>
        </w:tabs>
        <w:ind w:left="0" w:firstLine="0"/>
        <w:rPr>
          <w:i/>
          <w:sz w:val="28"/>
          <w:szCs w:val="28"/>
          <w:u w:val="single"/>
        </w:rPr>
      </w:pPr>
      <w:r w:rsidRPr="00954532">
        <w:rPr>
          <w:i/>
          <w:sz w:val="28"/>
          <w:szCs w:val="28"/>
        </w:rPr>
        <w:t xml:space="preserve">Авторская </w:t>
      </w:r>
      <w:r w:rsidR="007544BC" w:rsidRPr="00954532">
        <w:rPr>
          <w:i/>
          <w:sz w:val="28"/>
          <w:szCs w:val="28"/>
        </w:rPr>
        <w:t>программа для общеобразовательных школ.</w:t>
      </w:r>
      <w:r w:rsidR="007544BC" w:rsidRPr="00954532">
        <w:rPr>
          <w:sz w:val="28"/>
          <w:szCs w:val="28"/>
        </w:rPr>
        <w:t xml:space="preserve"> </w:t>
      </w:r>
      <w:proofErr w:type="gramStart"/>
      <w:r w:rsidR="007544BC" w:rsidRPr="00954532">
        <w:rPr>
          <w:sz w:val="28"/>
          <w:szCs w:val="28"/>
        </w:rPr>
        <w:t xml:space="preserve">Математика в </w:t>
      </w:r>
      <w:r w:rsidR="007544BC" w:rsidRPr="00954532">
        <w:rPr>
          <w:sz w:val="28"/>
          <w:szCs w:val="28"/>
          <w:lang w:val="en-US"/>
        </w:rPr>
        <w:t>X</w:t>
      </w:r>
      <w:r w:rsidR="007544BC" w:rsidRPr="00954532">
        <w:rPr>
          <w:sz w:val="28"/>
          <w:szCs w:val="28"/>
        </w:rPr>
        <w:t xml:space="preserve"> - </w:t>
      </w:r>
      <w:r w:rsidR="007544BC" w:rsidRPr="00954532">
        <w:rPr>
          <w:sz w:val="28"/>
          <w:szCs w:val="28"/>
          <w:lang w:val="en-US"/>
        </w:rPr>
        <w:t>XI</w:t>
      </w:r>
      <w:r w:rsidR="007544BC" w:rsidRPr="00954532">
        <w:rPr>
          <w:sz w:val="28"/>
          <w:szCs w:val="28"/>
        </w:rPr>
        <w:t xml:space="preserve"> классах дл</w:t>
      </w:r>
      <w:r w:rsidR="00295484" w:rsidRPr="00954532">
        <w:rPr>
          <w:sz w:val="28"/>
          <w:szCs w:val="28"/>
        </w:rPr>
        <w:t xml:space="preserve">я ОУ Краснодарского края </w:t>
      </w:r>
      <w:r w:rsidR="008B1DEB" w:rsidRPr="00954532">
        <w:rPr>
          <w:sz w:val="28"/>
          <w:szCs w:val="28"/>
        </w:rPr>
        <w:t xml:space="preserve">и календарно-тематическое планирование </w:t>
      </w:r>
      <w:r w:rsidR="00295484" w:rsidRPr="00954532">
        <w:rPr>
          <w:sz w:val="28"/>
          <w:szCs w:val="28"/>
        </w:rPr>
        <w:t>на 201</w:t>
      </w:r>
      <w:r w:rsidR="00747CCD" w:rsidRPr="00954532">
        <w:rPr>
          <w:sz w:val="28"/>
          <w:szCs w:val="28"/>
        </w:rPr>
        <w:t>3</w:t>
      </w:r>
      <w:r w:rsidR="00295484" w:rsidRPr="00954532">
        <w:rPr>
          <w:sz w:val="28"/>
          <w:szCs w:val="28"/>
        </w:rPr>
        <w:t xml:space="preserve"> – 201</w:t>
      </w:r>
      <w:r w:rsidR="00747CCD" w:rsidRPr="00954532">
        <w:rPr>
          <w:sz w:val="28"/>
          <w:szCs w:val="28"/>
        </w:rPr>
        <w:t>4</w:t>
      </w:r>
      <w:r w:rsidR="007544BC" w:rsidRPr="00954532">
        <w:rPr>
          <w:sz w:val="28"/>
          <w:szCs w:val="28"/>
        </w:rPr>
        <w:t xml:space="preserve"> учебный год, разработанная кафедрой физико-математических ККИДППО, которая размещена на сайте </w:t>
      </w:r>
      <w:r w:rsidR="007544BC" w:rsidRPr="00954532">
        <w:rPr>
          <w:i/>
          <w:sz w:val="28"/>
          <w:szCs w:val="28"/>
          <w:u w:val="single"/>
          <w:lang w:val="en-US"/>
        </w:rPr>
        <w:t>idppo</w:t>
      </w:r>
      <w:r w:rsidR="007544BC" w:rsidRPr="00954532">
        <w:rPr>
          <w:i/>
          <w:sz w:val="28"/>
          <w:szCs w:val="28"/>
          <w:u w:val="single"/>
        </w:rPr>
        <w:t xml:space="preserve">. </w:t>
      </w:r>
      <w:r w:rsidR="007544BC" w:rsidRPr="00954532">
        <w:rPr>
          <w:i/>
          <w:sz w:val="28"/>
          <w:szCs w:val="28"/>
          <w:u w:val="single"/>
          <w:lang w:val="en-US"/>
        </w:rPr>
        <w:t>kubannet</w:t>
      </w:r>
      <w:r w:rsidR="007544BC" w:rsidRPr="00954532">
        <w:rPr>
          <w:i/>
          <w:sz w:val="28"/>
          <w:szCs w:val="28"/>
          <w:u w:val="single"/>
        </w:rPr>
        <w:t>.</w:t>
      </w:r>
      <w:r w:rsidR="007544BC" w:rsidRPr="00954532">
        <w:rPr>
          <w:i/>
          <w:sz w:val="28"/>
          <w:szCs w:val="28"/>
          <w:u w:val="single"/>
          <w:lang w:val="en-US"/>
        </w:rPr>
        <w:t>ru</w:t>
      </w:r>
      <w:r w:rsidR="00B1513A" w:rsidRPr="00954532">
        <w:rPr>
          <w:i/>
          <w:sz w:val="28"/>
          <w:szCs w:val="28"/>
          <w:u w:val="single"/>
        </w:rPr>
        <w:t xml:space="preserve"> </w:t>
      </w:r>
      <w:r w:rsidR="00B1513A" w:rsidRPr="00954532">
        <w:rPr>
          <w:sz w:val="28"/>
          <w:szCs w:val="28"/>
          <w:u w:val="single"/>
        </w:rPr>
        <w:t xml:space="preserve"> </w:t>
      </w:r>
      <w:proofErr w:type="gramEnd"/>
    </w:p>
    <w:p w:rsidR="004100C3" w:rsidRPr="00954532" w:rsidRDefault="004100C3" w:rsidP="00905B97">
      <w:pPr>
        <w:numPr>
          <w:ilvl w:val="0"/>
          <w:numId w:val="5"/>
        </w:numPr>
        <w:tabs>
          <w:tab w:val="clear" w:pos="1497"/>
          <w:tab w:val="num" w:pos="0"/>
        </w:tabs>
        <w:ind w:left="0" w:firstLine="0"/>
        <w:rPr>
          <w:i/>
          <w:sz w:val="28"/>
          <w:szCs w:val="28"/>
          <w:u w:val="single"/>
        </w:rPr>
      </w:pPr>
      <w:r w:rsidRPr="00954532">
        <w:rPr>
          <w:i/>
          <w:sz w:val="28"/>
          <w:szCs w:val="28"/>
        </w:rPr>
        <w:t>Профильное обучение: тематическое планирование по математике для 10 – 11 кл.: пособие для учителя</w:t>
      </w:r>
      <w:r w:rsidRPr="00954532">
        <w:rPr>
          <w:sz w:val="28"/>
          <w:szCs w:val="28"/>
        </w:rPr>
        <w:t xml:space="preserve"> / сост.</w:t>
      </w:r>
      <w:r w:rsidRPr="00954532">
        <w:rPr>
          <w:bCs/>
          <w:sz w:val="28"/>
          <w:szCs w:val="28"/>
        </w:rPr>
        <w:t xml:space="preserve"> </w:t>
      </w:r>
      <w:r w:rsidRPr="00954532">
        <w:rPr>
          <w:sz w:val="28"/>
          <w:szCs w:val="28"/>
        </w:rPr>
        <w:t>Т.А. Бурмистрова. – М.: Просвещение, 2006.</w:t>
      </w:r>
    </w:p>
    <w:p w:rsidR="004100C3" w:rsidRPr="00954532" w:rsidRDefault="005A41AC" w:rsidP="00905B97">
      <w:pPr>
        <w:numPr>
          <w:ilvl w:val="0"/>
          <w:numId w:val="5"/>
        </w:numPr>
        <w:tabs>
          <w:tab w:val="clear" w:pos="1497"/>
          <w:tab w:val="num" w:pos="0"/>
        </w:tabs>
        <w:ind w:left="0" w:firstLine="0"/>
        <w:rPr>
          <w:i/>
          <w:sz w:val="28"/>
          <w:szCs w:val="28"/>
          <w:u w:val="single"/>
        </w:rPr>
      </w:pPr>
      <w:r w:rsidRPr="00954532">
        <w:rPr>
          <w:i/>
          <w:sz w:val="28"/>
          <w:szCs w:val="28"/>
        </w:rPr>
        <w:t>Авторская</w:t>
      </w:r>
      <w:r w:rsidR="004100C3" w:rsidRPr="00954532">
        <w:rPr>
          <w:i/>
          <w:sz w:val="28"/>
          <w:szCs w:val="28"/>
        </w:rPr>
        <w:t xml:space="preserve"> программа для общеобразовательных школ</w:t>
      </w:r>
      <w:r w:rsidR="004100C3" w:rsidRPr="00954532">
        <w:rPr>
          <w:sz w:val="28"/>
          <w:szCs w:val="28"/>
        </w:rPr>
        <w:t xml:space="preserve">. Алгебра и начала анализа в </w:t>
      </w:r>
      <w:r w:rsidR="004100C3" w:rsidRPr="00954532">
        <w:rPr>
          <w:sz w:val="28"/>
          <w:szCs w:val="28"/>
          <w:lang w:val="en-US"/>
        </w:rPr>
        <w:t>X</w:t>
      </w:r>
      <w:r w:rsidR="004100C3" w:rsidRPr="00954532">
        <w:rPr>
          <w:sz w:val="28"/>
          <w:szCs w:val="28"/>
        </w:rPr>
        <w:t xml:space="preserve"> - </w:t>
      </w:r>
      <w:r w:rsidR="004100C3" w:rsidRPr="00954532">
        <w:rPr>
          <w:sz w:val="28"/>
          <w:szCs w:val="28"/>
          <w:lang w:val="en-US"/>
        </w:rPr>
        <w:t>XI</w:t>
      </w:r>
      <w:r w:rsidR="004100C3" w:rsidRPr="00954532">
        <w:rPr>
          <w:sz w:val="28"/>
          <w:szCs w:val="28"/>
        </w:rPr>
        <w:t xml:space="preserve"> классах для ОУ Краснодарского края </w:t>
      </w:r>
      <w:r w:rsidR="008B1DEB" w:rsidRPr="00954532">
        <w:rPr>
          <w:sz w:val="28"/>
          <w:szCs w:val="28"/>
        </w:rPr>
        <w:t xml:space="preserve">и календарно-тематическое планирование </w:t>
      </w:r>
      <w:r w:rsidR="004100C3" w:rsidRPr="00954532">
        <w:rPr>
          <w:sz w:val="28"/>
          <w:szCs w:val="28"/>
        </w:rPr>
        <w:t xml:space="preserve">на 2013 – 2014 учебный год, разработанная кафедрой физико-математических дисциплин ККИДППО, которая размещена на сайте </w:t>
      </w:r>
      <w:r w:rsidR="004100C3" w:rsidRPr="00954532">
        <w:rPr>
          <w:i/>
          <w:sz w:val="28"/>
          <w:szCs w:val="28"/>
          <w:u w:val="single"/>
          <w:lang w:val="en-US"/>
        </w:rPr>
        <w:t>idppo</w:t>
      </w:r>
      <w:r w:rsidR="004100C3" w:rsidRPr="00954532">
        <w:rPr>
          <w:i/>
          <w:sz w:val="28"/>
          <w:szCs w:val="28"/>
          <w:u w:val="single"/>
        </w:rPr>
        <w:t xml:space="preserve">. </w:t>
      </w:r>
      <w:r w:rsidR="004100C3" w:rsidRPr="00954532">
        <w:rPr>
          <w:i/>
          <w:sz w:val="28"/>
          <w:szCs w:val="28"/>
          <w:u w:val="single"/>
          <w:lang w:val="en-US"/>
        </w:rPr>
        <w:t>kubannet</w:t>
      </w:r>
      <w:r w:rsidR="004100C3" w:rsidRPr="00954532">
        <w:rPr>
          <w:i/>
          <w:sz w:val="28"/>
          <w:szCs w:val="28"/>
          <w:u w:val="single"/>
        </w:rPr>
        <w:t>.</w:t>
      </w:r>
      <w:r w:rsidR="004100C3" w:rsidRPr="00954532">
        <w:rPr>
          <w:i/>
          <w:sz w:val="28"/>
          <w:szCs w:val="28"/>
          <w:u w:val="single"/>
          <w:lang w:val="en-US"/>
        </w:rPr>
        <w:t>ru</w:t>
      </w:r>
    </w:p>
    <w:p w:rsidR="00283060" w:rsidRPr="00954532" w:rsidRDefault="00283060" w:rsidP="00905B97">
      <w:pPr>
        <w:numPr>
          <w:ilvl w:val="0"/>
          <w:numId w:val="5"/>
        </w:numPr>
        <w:tabs>
          <w:tab w:val="clear" w:pos="1497"/>
          <w:tab w:val="num" w:pos="0"/>
        </w:tabs>
        <w:ind w:left="0" w:firstLine="0"/>
        <w:rPr>
          <w:i/>
          <w:sz w:val="28"/>
          <w:szCs w:val="28"/>
          <w:u w:val="single"/>
        </w:rPr>
      </w:pPr>
      <w:r w:rsidRPr="00954532">
        <w:rPr>
          <w:i/>
          <w:sz w:val="28"/>
          <w:szCs w:val="28"/>
        </w:rPr>
        <w:t>Программно-методические материалы. Геометрия 7-11.</w:t>
      </w:r>
      <w:r w:rsidRPr="00954532">
        <w:rPr>
          <w:sz w:val="28"/>
          <w:szCs w:val="28"/>
        </w:rPr>
        <w:t xml:space="preserve"> Смирнова И. М., Смирнов В. А. – М.: Мнемозина, 20</w:t>
      </w:r>
      <w:r w:rsidR="007220F3" w:rsidRPr="00954532">
        <w:rPr>
          <w:sz w:val="28"/>
          <w:szCs w:val="28"/>
        </w:rPr>
        <w:t>0</w:t>
      </w:r>
      <w:r w:rsidR="00170A36" w:rsidRPr="00954532">
        <w:rPr>
          <w:sz w:val="28"/>
          <w:szCs w:val="28"/>
        </w:rPr>
        <w:t>7</w:t>
      </w:r>
      <w:r w:rsidRPr="00954532">
        <w:rPr>
          <w:sz w:val="28"/>
          <w:szCs w:val="28"/>
        </w:rPr>
        <w:t>.</w:t>
      </w:r>
    </w:p>
    <w:p w:rsidR="00CB10D1" w:rsidRPr="00954532" w:rsidRDefault="004100C3" w:rsidP="00905B97">
      <w:pPr>
        <w:pStyle w:val="a3"/>
        <w:spacing w:after="0"/>
        <w:ind w:firstLine="0"/>
        <w:rPr>
          <w:sz w:val="28"/>
          <w:szCs w:val="28"/>
          <w:lang w:val="ru-RU"/>
        </w:rPr>
      </w:pPr>
      <w:r w:rsidRPr="00954532">
        <w:rPr>
          <w:sz w:val="28"/>
          <w:szCs w:val="28"/>
          <w:lang w:val="ru-RU"/>
        </w:rPr>
        <w:t>6</w:t>
      </w:r>
      <w:r w:rsidR="00CB10D1" w:rsidRPr="00954532">
        <w:rPr>
          <w:i/>
          <w:sz w:val="28"/>
          <w:szCs w:val="28"/>
        </w:rPr>
        <w:t xml:space="preserve">. </w:t>
      </w:r>
      <w:r w:rsidR="00CB10D1" w:rsidRPr="00954532">
        <w:rPr>
          <w:i/>
          <w:sz w:val="28"/>
          <w:szCs w:val="28"/>
          <w:lang w:val="ru-RU"/>
        </w:rPr>
        <w:tab/>
      </w:r>
      <w:r w:rsidR="00CB10D1" w:rsidRPr="00954532">
        <w:rPr>
          <w:i/>
          <w:sz w:val="28"/>
          <w:szCs w:val="28"/>
        </w:rPr>
        <w:t>Программы общеобразовательных учреждений.</w:t>
      </w:r>
      <w:r w:rsidR="00CB10D1" w:rsidRPr="00954532">
        <w:rPr>
          <w:sz w:val="28"/>
          <w:szCs w:val="28"/>
        </w:rPr>
        <w:t xml:space="preserve"> Геометрия. </w:t>
      </w:r>
      <w:r w:rsidR="009159BD" w:rsidRPr="00954532">
        <w:rPr>
          <w:sz w:val="28"/>
          <w:szCs w:val="28"/>
          <w:lang w:val="ru-RU"/>
        </w:rPr>
        <w:t>10</w:t>
      </w:r>
      <w:r w:rsidR="00CB10D1" w:rsidRPr="00954532">
        <w:rPr>
          <w:sz w:val="28"/>
          <w:szCs w:val="28"/>
        </w:rPr>
        <w:t> – </w:t>
      </w:r>
      <w:r w:rsidR="009159BD" w:rsidRPr="00954532">
        <w:rPr>
          <w:sz w:val="28"/>
          <w:szCs w:val="28"/>
          <w:lang w:val="ru-RU"/>
        </w:rPr>
        <w:t>11</w:t>
      </w:r>
      <w:r w:rsidR="008925D6" w:rsidRPr="00954532">
        <w:rPr>
          <w:sz w:val="28"/>
          <w:szCs w:val="28"/>
          <w:lang w:val="ru-RU"/>
        </w:rPr>
        <w:t> </w:t>
      </w:r>
      <w:r w:rsidR="00CB10D1" w:rsidRPr="00954532">
        <w:rPr>
          <w:sz w:val="28"/>
          <w:szCs w:val="28"/>
        </w:rPr>
        <w:t>классы. Составитель Бурмистрова Т</w:t>
      </w:r>
      <w:r w:rsidR="004F5F3A" w:rsidRPr="00954532">
        <w:rPr>
          <w:sz w:val="28"/>
          <w:szCs w:val="28"/>
        </w:rPr>
        <w:t>.А.– М.: Просвещение, 2010</w:t>
      </w:r>
      <w:r w:rsidR="004F5F3A" w:rsidRPr="00954532">
        <w:rPr>
          <w:sz w:val="28"/>
          <w:szCs w:val="28"/>
          <w:lang w:val="ru-RU"/>
        </w:rPr>
        <w:t>.</w:t>
      </w:r>
    </w:p>
    <w:p w:rsidR="00CB10D1" w:rsidRPr="00954532" w:rsidRDefault="004100C3" w:rsidP="00905B97">
      <w:pPr>
        <w:rPr>
          <w:i/>
          <w:sz w:val="28"/>
          <w:szCs w:val="28"/>
        </w:rPr>
      </w:pPr>
      <w:r w:rsidRPr="00954532">
        <w:rPr>
          <w:sz w:val="28"/>
          <w:szCs w:val="28"/>
        </w:rPr>
        <w:t xml:space="preserve">Обращаем внимание, что рабочие программы преподавания математики для учащихся 7-12 классов вечерней формы обучения расположены в разделе кафедры физико-математических дисциплин сайта ККИДППО </w:t>
      </w:r>
      <w:r w:rsidRPr="00954532">
        <w:rPr>
          <w:i/>
          <w:sz w:val="28"/>
          <w:szCs w:val="28"/>
          <w:lang w:val="en-US"/>
        </w:rPr>
        <w:t>idppo</w:t>
      </w:r>
      <w:r w:rsidRPr="00954532">
        <w:rPr>
          <w:i/>
          <w:sz w:val="28"/>
          <w:szCs w:val="28"/>
        </w:rPr>
        <w:t>.</w:t>
      </w:r>
      <w:r w:rsidRPr="00954532">
        <w:rPr>
          <w:i/>
          <w:sz w:val="28"/>
          <w:szCs w:val="28"/>
          <w:lang w:val="en-US"/>
        </w:rPr>
        <w:t>kubannet</w:t>
      </w:r>
      <w:r w:rsidRPr="00954532">
        <w:rPr>
          <w:i/>
          <w:sz w:val="28"/>
          <w:szCs w:val="28"/>
        </w:rPr>
        <w:t>.</w:t>
      </w:r>
      <w:r w:rsidRPr="00954532">
        <w:rPr>
          <w:i/>
          <w:sz w:val="28"/>
          <w:szCs w:val="28"/>
          <w:lang w:val="en-US"/>
        </w:rPr>
        <w:t>ru</w:t>
      </w:r>
      <w:r w:rsidRPr="00954532">
        <w:rPr>
          <w:i/>
          <w:sz w:val="28"/>
          <w:szCs w:val="28"/>
        </w:rPr>
        <w:t>.</w:t>
      </w:r>
    </w:p>
    <w:p w:rsidR="004832E5" w:rsidRPr="00954532" w:rsidRDefault="004832E5" w:rsidP="004832E5">
      <w:pPr>
        <w:pStyle w:val="a3"/>
        <w:spacing w:after="0"/>
        <w:ind w:firstLine="0"/>
        <w:rPr>
          <w:sz w:val="28"/>
          <w:szCs w:val="28"/>
          <w:lang w:val="ru-RU"/>
        </w:rPr>
      </w:pPr>
    </w:p>
    <w:p w:rsidR="007544BC" w:rsidRPr="00954532" w:rsidRDefault="002F06AF" w:rsidP="007544BC">
      <w:pPr>
        <w:pStyle w:val="a3"/>
        <w:spacing w:after="0"/>
        <w:ind w:firstLine="0"/>
        <w:jc w:val="center"/>
        <w:rPr>
          <w:b/>
          <w:sz w:val="28"/>
          <w:szCs w:val="28"/>
          <w:lang w:val="ru-RU"/>
        </w:rPr>
      </w:pPr>
      <w:r w:rsidRPr="00954532">
        <w:rPr>
          <w:b/>
          <w:bCs/>
          <w:sz w:val="28"/>
          <w:szCs w:val="28"/>
          <w:lang w:val="en-US"/>
        </w:rPr>
        <w:t>III</w:t>
      </w:r>
      <w:r w:rsidR="006C276A" w:rsidRPr="00954532">
        <w:rPr>
          <w:b/>
          <w:bCs/>
          <w:sz w:val="28"/>
          <w:szCs w:val="28"/>
        </w:rPr>
        <w:t>. 1.</w:t>
      </w:r>
      <w:r w:rsidRPr="00954532">
        <w:rPr>
          <w:b/>
          <w:bCs/>
          <w:sz w:val="28"/>
          <w:szCs w:val="28"/>
        </w:rPr>
        <w:t xml:space="preserve">2. </w:t>
      </w:r>
      <w:r w:rsidR="007544BC" w:rsidRPr="00954532">
        <w:rPr>
          <w:b/>
          <w:sz w:val="28"/>
          <w:szCs w:val="28"/>
        </w:rPr>
        <w:t>Особенности преподавания математики</w:t>
      </w:r>
      <w:r w:rsidR="00AD2C35" w:rsidRPr="00954532">
        <w:rPr>
          <w:b/>
          <w:sz w:val="28"/>
          <w:szCs w:val="28"/>
          <w:lang w:val="ru-RU"/>
        </w:rPr>
        <w:t xml:space="preserve"> (алгебры и начал анализа, геометрии)</w:t>
      </w:r>
      <w:r w:rsidR="007544BC" w:rsidRPr="00954532">
        <w:rPr>
          <w:b/>
          <w:sz w:val="28"/>
          <w:szCs w:val="28"/>
        </w:rPr>
        <w:t xml:space="preserve"> в средней школе</w:t>
      </w:r>
      <w:r w:rsidR="00AD2C35" w:rsidRPr="00954532">
        <w:rPr>
          <w:b/>
          <w:sz w:val="28"/>
          <w:szCs w:val="28"/>
          <w:lang w:val="ru-RU"/>
        </w:rPr>
        <w:t xml:space="preserve"> </w:t>
      </w:r>
      <w:r w:rsidR="004C477B" w:rsidRPr="00954532">
        <w:rPr>
          <w:b/>
          <w:sz w:val="28"/>
          <w:szCs w:val="28"/>
        </w:rPr>
        <w:t>в 201</w:t>
      </w:r>
      <w:r w:rsidR="00797F7F" w:rsidRPr="00954532">
        <w:rPr>
          <w:b/>
          <w:sz w:val="28"/>
          <w:szCs w:val="28"/>
          <w:lang w:val="ru-RU"/>
        </w:rPr>
        <w:t>3</w:t>
      </w:r>
      <w:r w:rsidR="004C477B" w:rsidRPr="00954532">
        <w:rPr>
          <w:b/>
          <w:sz w:val="28"/>
          <w:szCs w:val="28"/>
        </w:rPr>
        <w:t>-201</w:t>
      </w:r>
      <w:r w:rsidR="00797F7F" w:rsidRPr="00954532">
        <w:rPr>
          <w:b/>
          <w:sz w:val="28"/>
          <w:szCs w:val="28"/>
          <w:lang w:val="ru-RU"/>
        </w:rPr>
        <w:t>4</w:t>
      </w:r>
      <w:r w:rsidR="007544BC" w:rsidRPr="00954532">
        <w:rPr>
          <w:b/>
          <w:sz w:val="28"/>
          <w:szCs w:val="28"/>
        </w:rPr>
        <w:t xml:space="preserve"> учебном году</w:t>
      </w:r>
    </w:p>
    <w:p w:rsidR="007544BC" w:rsidRPr="00954532" w:rsidRDefault="007544BC" w:rsidP="007544BC">
      <w:pPr>
        <w:pStyle w:val="a3"/>
        <w:spacing w:after="0"/>
        <w:ind w:firstLine="709"/>
        <w:rPr>
          <w:sz w:val="28"/>
          <w:szCs w:val="28"/>
        </w:rPr>
      </w:pPr>
      <w:r w:rsidRPr="00954532">
        <w:rPr>
          <w:sz w:val="28"/>
          <w:szCs w:val="28"/>
        </w:rPr>
        <w:t>Для эффективного изучения тем</w:t>
      </w:r>
      <w:r w:rsidR="00D900B9" w:rsidRPr="00954532">
        <w:rPr>
          <w:sz w:val="28"/>
          <w:szCs w:val="28"/>
        </w:rPr>
        <w:t>,</w:t>
      </w:r>
      <w:r w:rsidRPr="00954532">
        <w:rPr>
          <w:sz w:val="28"/>
          <w:szCs w:val="28"/>
        </w:rPr>
        <w:t xml:space="preserve"> предусмотренных программой старшей школы по математике</w:t>
      </w:r>
      <w:r w:rsidR="00D900B9" w:rsidRPr="00954532">
        <w:rPr>
          <w:sz w:val="28"/>
          <w:szCs w:val="28"/>
        </w:rPr>
        <w:t>,</w:t>
      </w:r>
      <w:r w:rsidRPr="00954532">
        <w:rPr>
          <w:sz w:val="28"/>
          <w:szCs w:val="28"/>
        </w:rPr>
        <w:t xml:space="preserve"> необходимо:</w:t>
      </w:r>
    </w:p>
    <w:p w:rsidR="007544BC" w:rsidRPr="00954532" w:rsidRDefault="007544BC" w:rsidP="007544BC">
      <w:pPr>
        <w:pStyle w:val="a3"/>
        <w:numPr>
          <w:ilvl w:val="0"/>
          <w:numId w:val="8"/>
        </w:numPr>
        <w:tabs>
          <w:tab w:val="clear" w:pos="2334"/>
          <w:tab w:val="num" w:pos="720"/>
        </w:tabs>
        <w:spacing w:after="0"/>
        <w:ind w:left="720" w:hanging="720"/>
        <w:rPr>
          <w:sz w:val="28"/>
          <w:szCs w:val="28"/>
        </w:rPr>
      </w:pPr>
      <w:r w:rsidRPr="00954532">
        <w:rPr>
          <w:sz w:val="28"/>
          <w:szCs w:val="28"/>
        </w:rPr>
        <w:t>В 10 классе провести систематизацию знаний</w:t>
      </w:r>
      <w:r w:rsidR="00375A7D" w:rsidRPr="00954532">
        <w:rPr>
          <w:sz w:val="28"/>
          <w:szCs w:val="28"/>
        </w:rPr>
        <w:t>,</w:t>
      </w:r>
      <w:r w:rsidRPr="00954532">
        <w:rPr>
          <w:sz w:val="28"/>
          <w:szCs w:val="28"/>
        </w:rPr>
        <w:t xml:space="preserve"> полученных за курс основной школы по алгебре и планиметрии в разделе «Повторение». Систематизацию знаний по алгебре провести по двум содержательным линиям – числа и функции. Систематизацию знаний по геометрии провести по видам плоских фигур</w:t>
      </w:r>
      <w:r w:rsidR="0077501B" w:rsidRPr="00954532">
        <w:rPr>
          <w:sz w:val="28"/>
          <w:szCs w:val="28"/>
        </w:rPr>
        <w:t>,</w:t>
      </w:r>
      <w:r w:rsidRPr="00954532">
        <w:rPr>
          <w:sz w:val="28"/>
          <w:szCs w:val="28"/>
        </w:rPr>
        <w:t xml:space="preserve"> их свойствам, признакам и метрическим соотношениям. В 11 классе проводить п</w:t>
      </w:r>
      <w:r w:rsidR="008919C5" w:rsidRPr="00954532">
        <w:rPr>
          <w:sz w:val="28"/>
          <w:szCs w:val="28"/>
        </w:rPr>
        <w:t>овторение изученного материала</w:t>
      </w:r>
      <w:r w:rsidR="008919C5" w:rsidRPr="00954532">
        <w:rPr>
          <w:sz w:val="28"/>
          <w:szCs w:val="28"/>
          <w:lang w:val="ru-RU"/>
        </w:rPr>
        <w:t>.</w:t>
      </w:r>
    </w:p>
    <w:p w:rsidR="007544BC" w:rsidRPr="00954532" w:rsidRDefault="007544BC" w:rsidP="007544BC">
      <w:pPr>
        <w:pStyle w:val="a3"/>
        <w:numPr>
          <w:ilvl w:val="0"/>
          <w:numId w:val="8"/>
        </w:numPr>
        <w:tabs>
          <w:tab w:val="clear" w:pos="2334"/>
          <w:tab w:val="num" w:pos="720"/>
        </w:tabs>
        <w:spacing w:after="0"/>
        <w:ind w:left="720" w:hanging="720"/>
        <w:rPr>
          <w:sz w:val="28"/>
          <w:szCs w:val="28"/>
        </w:rPr>
      </w:pPr>
      <w:r w:rsidRPr="00954532">
        <w:rPr>
          <w:sz w:val="28"/>
          <w:szCs w:val="28"/>
        </w:rPr>
        <w:t xml:space="preserve">Изучение алгебраического и геометрического материала в течение всего периода обучения выстраивать на основе практического применения теоретических фактов и демонстрации связей между геометрией и алгеброй, </w:t>
      </w:r>
      <w:r w:rsidRPr="00954532">
        <w:rPr>
          <w:sz w:val="28"/>
          <w:szCs w:val="28"/>
        </w:rPr>
        <w:lastRenderedPageBreak/>
        <w:t>что может быть достигнуто с помощью решения</w:t>
      </w:r>
      <w:r w:rsidR="008919C5" w:rsidRPr="00954532">
        <w:rPr>
          <w:sz w:val="28"/>
          <w:szCs w:val="28"/>
        </w:rPr>
        <w:t xml:space="preserve"> практико-ориентированных задач</w:t>
      </w:r>
      <w:r w:rsidR="008919C5" w:rsidRPr="00954532">
        <w:rPr>
          <w:sz w:val="28"/>
          <w:szCs w:val="28"/>
          <w:lang w:val="ru-RU"/>
        </w:rPr>
        <w:t>.</w:t>
      </w:r>
    </w:p>
    <w:p w:rsidR="007544BC" w:rsidRPr="00954532" w:rsidRDefault="00A637DF" w:rsidP="007544BC">
      <w:pPr>
        <w:pStyle w:val="a3"/>
        <w:numPr>
          <w:ilvl w:val="0"/>
          <w:numId w:val="8"/>
        </w:numPr>
        <w:tabs>
          <w:tab w:val="clear" w:pos="2334"/>
          <w:tab w:val="num" w:pos="720"/>
        </w:tabs>
        <w:spacing w:after="0"/>
        <w:ind w:left="720" w:hanging="720"/>
        <w:rPr>
          <w:sz w:val="28"/>
          <w:szCs w:val="28"/>
        </w:rPr>
      </w:pPr>
      <w:r w:rsidRPr="00954532">
        <w:rPr>
          <w:sz w:val="28"/>
          <w:szCs w:val="28"/>
          <w:lang w:val="ru-RU"/>
        </w:rPr>
        <w:t>Обратить внимание на</w:t>
      </w:r>
      <w:r w:rsidR="007544BC" w:rsidRPr="00954532">
        <w:rPr>
          <w:sz w:val="28"/>
          <w:szCs w:val="28"/>
        </w:rPr>
        <w:t xml:space="preserve"> изучение элементов вероятносто-статистической линии в соответствии с программой.</w:t>
      </w:r>
    </w:p>
    <w:p w:rsidR="00FC1903" w:rsidRPr="00954532" w:rsidRDefault="00FC1903" w:rsidP="007544BC">
      <w:pPr>
        <w:pStyle w:val="a3"/>
        <w:numPr>
          <w:ilvl w:val="0"/>
          <w:numId w:val="8"/>
        </w:numPr>
        <w:tabs>
          <w:tab w:val="clear" w:pos="2334"/>
          <w:tab w:val="num" w:pos="720"/>
        </w:tabs>
        <w:spacing w:after="0"/>
        <w:ind w:left="720" w:hanging="720"/>
        <w:rPr>
          <w:sz w:val="28"/>
          <w:szCs w:val="28"/>
        </w:rPr>
      </w:pPr>
      <w:r w:rsidRPr="00954532">
        <w:rPr>
          <w:bCs/>
          <w:sz w:val="28"/>
          <w:szCs w:val="28"/>
        </w:rPr>
        <w:t>Поскольку в текстах ЕГЭ значительная часть заданий базового уровня с</w:t>
      </w:r>
      <w:r w:rsidRPr="00954532">
        <w:rPr>
          <w:sz w:val="28"/>
          <w:szCs w:val="28"/>
        </w:rPr>
        <w:t>ложности опирается на материал основной школы</w:t>
      </w:r>
      <w:r w:rsidR="00DC68CC" w:rsidRPr="00954532">
        <w:rPr>
          <w:sz w:val="28"/>
          <w:szCs w:val="28"/>
          <w:lang w:val="ru-RU"/>
        </w:rPr>
        <w:t>, где мн</w:t>
      </w:r>
      <w:r w:rsidR="00A637DF" w:rsidRPr="00954532">
        <w:rPr>
          <w:sz w:val="28"/>
          <w:szCs w:val="28"/>
          <w:lang w:val="ru-RU"/>
        </w:rPr>
        <w:t>огие выпускники имеют пробелы</w:t>
      </w:r>
      <w:r w:rsidRPr="00954532">
        <w:rPr>
          <w:sz w:val="28"/>
          <w:szCs w:val="28"/>
        </w:rPr>
        <w:t xml:space="preserve">, то </w:t>
      </w:r>
      <w:r w:rsidRPr="00954532">
        <w:rPr>
          <w:sz w:val="28"/>
          <w:szCs w:val="28"/>
          <w:lang w:val="ru-RU"/>
        </w:rPr>
        <w:t xml:space="preserve">на уроках </w:t>
      </w:r>
      <w:r w:rsidR="00DC68CC" w:rsidRPr="00954532">
        <w:rPr>
          <w:sz w:val="28"/>
          <w:szCs w:val="28"/>
        </w:rPr>
        <w:t xml:space="preserve">внимание </w:t>
      </w:r>
      <w:r w:rsidRPr="00954532">
        <w:rPr>
          <w:sz w:val="28"/>
          <w:szCs w:val="28"/>
        </w:rPr>
        <w:t>следует уделять систематическому повторению курса алгебры и геометрии основной школы</w:t>
      </w:r>
      <w:r w:rsidRPr="00954532">
        <w:rPr>
          <w:sz w:val="28"/>
          <w:szCs w:val="28"/>
          <w:lang w:val="ru-RU"/>
        </w:rPr>
        <w:t xml:space="preserve"> (</w:t>
      </w:r>
      <w:r w:rsidR="00A637DF" w:rsidRPr="00954532">
        <w:rPr>
          <w:sz w:val="28"/>
          <w:szCs w:val="28"/>
          <w:lang w:val="ru-RU"/>
        </w:rPr>
        <w:t xml:space="preserve">особенно уделяя внимание задачам на </w:t>
      </w:r>
      <w:r w:rsidR="004832E5" w:rsidRPr="00954532">
        <w:rPr>
          <w:sz w:val="28"/>
          <w:szCs w:val="28"/>
          <w:lang w:val="ru-RU"/>
        </w:rPr>
        <w:t xml:space="preserve">проценты, диаграммы, </w:t>
      </w:r>
      <w:r w:rsidRPr="00954532">
        <w:rPr>
          <w:sz w:val="28"/>
          <w:szCs w:val="28"/>
          <w:lang w:val="ru-RU"/>
        </w:rPr>
        <w:t>графики реальных зависимостей).</w:t>
      </w:r>
    </w:p>
    <w:p w:rsidR="00AD2C35" w:rsidRPr="00954532" w:rsidRDefault="00AD2C35" w:rsidP="007544BC">
      <w:pPr>
        <w:pStyle w:val="a3"/>
        <w:numPr>
          <w:ilvl w:val="0"/>
          <w:numId w:val="8"/>
        </w:numPr>
        <w:tabs>
          <w:tab w:val="clear" w:pos="2334"/>
          <w:tab w:val="num" w:pos="720"/>
        </w:tabs>
        <w:spacing w:after="0"/>
        <w:ind w:left="720" w:hanging="720"/>
        <w:rPr>
          <w:sz w:val="28"/>
          <w:szCs w:val="28"/>
        </w:rPr>
      </w:pPr>
      <w:r w:rsidRPr="00954532">
        <w:rPr>
          <w:sz w:val="28"/>
          <w:szCs w:val="28"/>
        </w:rPr>
        <w:t>При изучении стереометрии следует обращать внимание на то, что базовыми требованиями спецификации ЕГЭ к подготовке выпускника средней школы являются знание метрических формул (объемов и поверхностей) для каждого типа тел, изучаемых в школе, в том числе цилиндра, конуса, шара, усеченной пирамиды и усеченного конуса</w:t>
      </w:r>
      <w:r w:rsidR="00736A6E" w:rsidRPr="00954532">
        <w:rPr>
          <w:sz w:val="28"/>
          <w:szCs w:val="28"/>
          <w:lang w:val="ru-RU"/>
        </w:rPr>
        <w:t xml:space="preserve">, поэтому </w:t>
      </w:r>
      <w:r w:rsidR="001A5BF3" w:rsidRPr="00954532">
        <w:rPr>
          <w:sz w:val="28"/>
          <w:szCs w:val="28"/>
          <w:lang w:val="ru-RU"/>
        </w:rPr>
        <w:t>целесообразно</w:t>
      </w:r>
      <w:r w:rsidR="00736A6E" w:rsidRPr="00954532">
        <w:rPr>
          <w:sz w:val="28"/>
          <w:szCs w:val="28"/>
          <w:lang w:val="ru-RU"/>
        </w:rPr>
        <w:t xml:space="preserve"> вводить данные формулы </w:t>
      </w:r>
      <w:r w:rsidR="001A5BF3" w:rsidRPr="00954532">
        <w:rPr>
          <w:sz w:val="28"/>
          <w:szCs w:val="28"/>
          <w:lang w:val="ru-RU"/>
        </w:rPr>
        <w:t>заблаговременно</w:t>
      </w:r>
      <w:r w:rsidR="00736A6E" w:rsidRPr="00954532">
        <w:rPr>
          <w:sz w:val="28"/>
          <w:szCs w:val="28"/>
          <w:lang w:val="ru-RU"/>
        </w:rPr>
        <w:t xml:space="preserve"> для всех тел. </w:t>
      </w:r>
    </w:p>
    <w:p w:rsidR="00E45A00" w:rsidRPr="00954532" w:rsidRDefault="00E45A00" w:rsidP="007544BC">
      <w:pPr>
        <w:pStyle w:val="a3"/>
        <w:numPr>
          <w:ilvl w:val="0"/>
          <w:numId w:val="8"/>
        </w:numPr>
        <w:tabs>
          <w:tab w:val="clear" w:pos="2334"/>
          <w:tab w:val="num" w:pos="720"/>
        </w:tabs>
        <w:spacing w:after="0"/>
        <w:ind w:left="720" w:hanging="720"/>
        <w:rPr>
          <w:sz w:val="28"/>
          <w:szCs w:val="28"/>
        </w:rPr>
      </w:pPr>
      <w:r w:rsidRPr="00954532">
        <w:rPr>
          <w:bCs/>
          <w:sz w:val="28"/>
          <w:szCs w:val="28"/>
          <w:lang w:val="ru-RU"/>
        </w:rPr>
        <w:t>Обратить внимание на отработку вычислительных навыков</w:t>
      </w:r>
      <w:r w:rsidR="00300645" w:rsidRPr="00954532">
        <w:rPr>
          <w:bCs/>
          <w:sz w:val="28"/>
          <w:szCs w:val="28"/>
          <w:lang w:val="ru-RU"/>
        </w:rPr>
        <w:t xml:space="preserve"> учащихся</w:t>
      </w:r>
      <w:r w:rsidRPr="00954532">
        <w:rPr>
          <w:bCs/>
          <w:sz w:val="28"/>
          <w:szCs w:val="28"/>
          <w:lang w:val="ru-RU"/>
        </w:rPr>
        <w:t xml:space="preserve">, </w:t>
      </w:r>
      <w:r w:rsidRPr="00954532">
        <w:rPr>
          <w:bCs/>
          <w:sz w:val="28"/>
          <w:szCs w:val="28"/>
        </w:rPr>
        <w:t>исключ</w:t>
      </w:r>
      <w:r w:rsidRPr="00954532">
        <w:rPr>
          <w:bCs/>
          <w:sz w:val="28"/>
          <w:szCs w:val="28"/>
          <w:lang w:val="ru-RU"/>
        </w:rPr>
        <w:t xml:space="preserve">ить </w:t>
      </w:r>
      <w:r w:rsidRPr="00954532">
        <w:rPr>
          <w:bCs/>
          <w:sz w:val="28"/>
          <w:szCs w:val="28"/>
        </w:rPr>
        <w:t>использовани</w:t>
      </w:r>
      <w:r w:rsidRPr="00954532">
        <w:rPr>
          <w:bCs/>
          <w:sz w:val="28"/>
          <w:szCs w:val="28"/>
          <w:lang w:val="ru-RU"/>
        </w:rPr>
        <w:t>е</w:t>
      </w:r>
      <w:r w:rsidRPr="00954532">
        <w:rPr>
          <w:bCs/>
          <w:sz w:val="28"/>
          <w:szCs w:val="28"/>
        </w:rPr>
        <w:t xml:space="preserve"> калькуляторов на уроках и контрольных работах по математике.</w:t>
      </w:r>
    </w:p>
    <w:p w:rsidR="007544BC" w:rsidRPr="00954532" w:rsidRDefault="007544BC" w:rsidP="007544BC">
      <w:pPr>
        <w:pStyle w:val="a3"/>
        <w:spacing w:after="0"/>
        <w:rPr>
          <w:sz w:val="28"/>
          <w:szCs w:val="28"/>
          <w:lang w:val="ru-RU"/>
        </w:rPr>
      </w:pPr>
      <w:r w:rsidRPr="00954532">
        <w:rPr>
          <w:sz w:val="28"/>
          <w:szCs w:val="28"/>
        </w:rPr>
        <w:t xml:space="preserve">Для эффективной подготовки к единому государственному экзамену и успешного управления темпами развития умений и навыков, необходимых для прохождения выпускниками </w:t>
      </w:r>
      <w:r w:rsidR="0001537A" w:rsidRPr="00954532">
        <w:rPr>
          <w:sz w:val="28"/>
          <w:szCs w:val="28"/>
        </w:rPr>
        <w:t>государственной (</w:t>
      </w:r>
      <w:r w:rsidRPr="00954532">
        <w:rPr>
          <w:sz w:val="28"/>
          <w:szCs w:val="28"/>
        </w:rPr>
        <w:t>итоговой</w:t>
      </w:r>
      <w:r w:rsidR="0001537A" w:rsidRPr="00954532">
        <w:rPr>
          <w:sz w:val="28"/>
          <w:szCs w:val="28"/>
        </w:rPr>
        <w:t>)</w:t>
      </w:r>
      <w:r w:rsidRPr="00954532">
        <w:rPr>
          <w:sz w:val="28"/>
          <w:szCs w:val="28"/>
        </w:rPr>
        <w:t xml:space="preserve"> аттестации, кафедрой физико-математических дисциплин ККИДППО разработана технология разноуровневого обобщающего повторения. Использование индивидуал</w:t>
      </w:r>
      <w:r w:rsidR="006C276A" w:rsidRPr="00954532">
        <w:rPr>
          <w:sz w:val="28"/>
          <w:szCs w:val="28"/>
        </w:rPr>
        <w:t>ьных диагностических карт обуче</w:t>
      </w:r>
      <w:r w:rsidRPr="00954532">
        <w:rPr>
          <w:sz w:val="28"/>
          <w:szCs w:val="28"/>
        </w:rPr>
        <w:t>н</w:t>
      </w:r>
      <w:r w:rsidR="006C276A" w:rsidRPr="00954532">
        <w:rPr>
          <w:sz w:val="28"/>
          <w:szCs w:val="28"/>
          <w:lang w:val="ru-RU"/>
        </w:rPr>
        <w:t>н</w:t>
      </w:r>
      <w:r w:rsidRPr="00954532">
        <w:rPr>
          <w:sz w:val="28"/>
          <w:szCs w:val="28"/>
        </w:rPr>
        <w:t xml:space="preserve">ости, предлагаемых для ведения в указанной технологии, целесообразно использовать для выстраивания индивидуальной траектории обучения математике каждого учащегося </w:t>
      </w:r>
      <w:r w:rsidRPr="00954532">
        <w:rPr>
          <w:sz w:val="28"/>
          <w:szCs w:val="28"/>
          <w:lang w:val="en-US"/>
        </w:rPr>
        <w:t>X</w:t>
      </w:r>
      <w:r w:rsidR="00585526" w:rsidRPr="00954532">
        <w:rPr>
          <w:sz w:val="28"/>
          <w:szCs w:val="28"/>
          <w:lang w:val="ru-RU"/>
        </w:rPr>
        <w:t xml:space="preserve"> </w:t>
      </w:r>
      <w:r w:rsidRPr="00954532">
        <w:rPr>
          <w:sz w:val="28"/>
          <w:szCs w:val="28"/>
        </w:rPr>
        <w:t xml:space="preserve">– </w:t>
      </w:r>
      <w:r w:rsidRPr="00954532">
        <w:rPr>
          <w:sz w:val="28"/>
          <w:szCs w:val="28"/>
          <w:lang w:val="en-US"/>
        </w:rPr>
        <w:t>XI</w:t>
      </w:r>
      <w:r w:rsidRPr="00954532">
        <w:rPr>
          <w:sz w:val="28"/>
          <w:szCs w:val="28"/>
        </w:rPr>
        <w:t xml:space="preserve"> классов. Для слабоуспевающих учащихся, имеющих значительные пробелы в знаниях</w:t>
      </w:r>
      <w:r w:rsidR="002D2C52" w:rsidRPr="00954532">
        <w:rPr>
          <w:sz w:val="28"/>
          <w:szCs w:val="28"/>
        </w:rPr>
        <w:t>,</w:t>
      </w:r>
      <w:r w:rsidRPr="00954532">
        <w:rPr>
          <w:sz w:val="28"/>
          <w:szCs w:val="28"/>
        </w:rPr>
        <w:t xml:space="preserve"> целесообразно организовывать дополнительные индивидуальные и групповые занятия.</w:t>
      </w:r>
    </w:p>
    <w:p w:rsidR="004100C3" w:rsidRPr="00954532" w:rsidRDefault="004100C3" w:rsidP="004100C3">
      <w:pPr>
        <w:rPr>
          <w:sz w:val="28"/>
          <w:szCs w:val="28"/>
        </w:rPr>
      </w:pPr>
      <w:r w:rsidRPr="00954532">
        <w:rPr>
          <w:sz w:val="28"/>
          <w:szCs w:val="28"/>
        </w:rPr>
        <w:t>Следует обратить внимание, что федеральный компонент государственного стандарта предусматр</w:t>
      </w:r>
      <w:r w:rsidRPr="00954532">
        <w:rPr>
          <w:sz w:val="28"/>
          <w:szCs w:val="28"/>
        </w:rPr>
        <w:t>и</w:t>
      </w:r>
      <w:r w:rsidRPr="00954532">
        <w:rPr>
          <w:sz w:val="28"/>
          <w:szCs w:val="28"/>
        </w:rPr>
        <w:t xml:space="preserve">вает </w:t>
      </w:r>
      <w:r w:rsidRPr="00954532">
        <w:rPr>
          <w:sz w:val="28"/>
          <w:szCs w:val="28"/>
          <w:u w:val="single"/>
        </w:rPr>
        <w:t>на профильном уровне</w:t>
      </w:r>
      <w:r w:rsidRPr="00954532">
        <w:rPr>
          <w:sz w:val="28"/>
          <w:szCs w:val="28"/>
        </w:rPr>
        <w:t xml:space="preserve"> расширение и углубление программы по сравнению с базовым уровнем. Так, например, в профильных классах предусматрив</w:t>
      </w:r>
      <w:r w:rsidRPr="00954532">
        <w:rPr>
          <w:sz w:val="28"/>
          <w:szCs w:val="28"/>
        </w:rPr>
        <w:t>а</w:t>
      </w:r>
      <w:r w:rsidRPr="00954532">
        <w:rPr>
          <w:sz w:val="28"/>
          <w:szCs w:val="28"/>
        </w:rPr>
        <w:t xml:space="preserve">ется изучение элементов теории комплексных чисел, теории многочленов, углубленное повторение курса планиметрии и т.п. </w:t>
      </w:r>
    </w:p>
    <w:p w:rsidR="004100C3" w:rsidRPr="00954532" w:rsidRDefault="004100C3" w:rsidP="004100C3">
      <w:pPr>
        <w:rPr>
          <w:sz w:val="28"/>
          <w:szCs w:val="28"/>
        </w:rPr>
      </w:pPr>
      <w:r w:rsidRPr="00954532">
        <w:rPr>
          <w:sz w:val="28"/>
          <w:szCs w:val="28"/>
        </w:rPr>
        <w:t>Элективные курсы по математике при профильном обуч</w:t>
      </w:r>
      <w:r w:rsidRPr="00954532">
        <w:rPr>
          <w:sz w:val="28"/>
          <w:szCs w:val="28"/>
        </w:rPr>
        <w:t>е</w:t>
      </w:r>
      <w:r w:rsidRPr="00954532">
        <w:rPr>
          <w:sz w:val="28"/>
          <w:szCs w:val="28"/>
        </w:rPr>
        <w:t>нии позволяют поддерживать изучение смежных учебных пре</w:t>
      </w:r>
      <w:r w:rsidRPr="00954532">
        <w:rPr>
          <w:sz w:val="28"/>
          <w:szCs w:val="28"/>
        </w:rPr>
        <w:t>д</w:t>
      </w:r>
      <w:r w:rsidRPr="00954532">
        <w:rPr>
          <w:sz w:val="28"/>
          <w:szCs w:val="28"/>
        </w:rPr>
        <w:t>метов на профильном уровне или получить дополнительную подготовку к Единому государственному экзамену; дополнить математич</w:t>
      </w:r>
      <w:r w:rsidRPr="00954532">
        <w:rPr>
          <w:sz w:val="28"/>
          <w:szCs w:val="28"/>
        </w:rPr>
        <w:t>е</w:t>
      </w:r>
      <w:r w:rsidRPr="00954532">
        <w:rPr>
          <w:sz w:val="28"/>
          <w:szCs w:val="28"/>
        </w:rPr>
        <w:t>ское содержание до курса углубленного изучения математики; удовлетворить познавательные интересы обуча</w:t>
      </w:r>
      <w:r w:rsidRPr="00954532">
        <w:rPr>
          <w:sz w:val="28"/>
          <w:szCs w:val="28"/>
        </w:rPr>
        <w:t>ю</w:t>
      </w:r>
      <w:r w:rsidRPr="00954532">
        <w:rPr>
          <w:sz w:val="28"/>
          <w:szCs w:val="28"/>
        </w:rPr>
        <w:t>щихся в различных сферах человеческой деятел</w:t>
      </w:r>
      <w:r w:rsidRPr="00954532">
        <w:rPr>
          <w:sz w:val="28"/>
          <w:szCs w:val="28"/>
        </w:rPr>
        <w:t>ь</w:t>
      </w:r>
      <w:r w:rsidRPr="00954532">
        <w:rPr>
          <w:sz w:val="28"/>
          <w:szCs w:val="28"/>
        </w:rPr>
        <w:t xml:space="preserve">ности. </w:t>
      </w:r>
    </w:p>
    <w:p w:rsidR="004100C3" w:rsidRPr="00954532" w:rsidRDefault="004100C3" w:rsidP="004100C3">
      <w:pPr>
        <w:rPr>
          <w:sz w:val="28"/>
          <w:szCs w:val="28"/>
        </w:rPr>
      </w:pPr>
      <w:r w:rsidRPr="00954532">
        <w:rPr>
          <w:sz w:val="28"/>
          <w:szCs w:val="28"/>
        </w:rPr>
        <w:t>Для подготовки выпускников средней (полной) школы к решению задач повышенного и высокого уровня сложности по геометрии необходимым является изучение следующих тем по стереометрии: «Углы и расстояния в пространстве», «Сечения тел плоскостью», «Взаимное расположение тел в пространстве».</w:t>
      </w:r>
    </w:p>
    <w:p w:rsidR="00AD0B9D" w:rsidRPr="00954532" w:rsidRDefault="00AD0B9D" w:rsidP="00AD0B9D">
      <w:pPr>
        <w:pStyle w:val="a3"/>
        <w:spacing w:after="0"/>
        <w:rPr>
          <w:bCs/>
          <w:sz w:val="28"/>
          <w:szCs w:val="28"/>
        </w:rPr>
      </w:pPr>
      <w:r w:rsidRPr="00954532">
        <w:rPr>
          <w:bCs/>
          <w:sz w:val="28"/>
          <w:szCs w:val="28"/>
        </w:rPr>
        <w:lastRenderedPageBreak/>
        <w:t xml:space="preserve">Большинство школ (классов) Краснодарского края </w:t>
      </w:r>
      <w:r w:rsidRPr="00954532">
        <w:rPr>
          <w:bCs/>
          <w:sz w:val="28"/>
          <w:szCs w:val="28"/>
          <w:u w:val="single"/>
        </w:rPr>
        <w:t>вечерней формы</w:t>
      </w:r>
      <w:r w:rsidRPr="00954532">
        <w:rPr>
          <w:bCs/>
          <w:sz w:val="28"/>
          <w:szCs w:val="28"/>
        </w:rPr>
        <w:t xml:space="preserve"> перешли на трехлетнее обучение. Для организации диагностического контроля знаний учащихся </w:t>
      </w:r>
      <w:r w:rsidRPr="00954532">
        <w:rPr>
          <w:bCs/>
          <w:sz w:val="28"/>
          <w:szCs w:val="28"/>
          <w:lang w:val="en-US"/>
        </w:rPr>
        <w:t>X</w:t>
      </w:r>
      <w:r w:rsidRPr="00954532">
        <w:rPr>
          <w:bCs/>
          <w:sz w:val="28"/>
          <w:szCs w:val="28"/>
        </w:rPr>
        <w:t xml:space="preserve"> - </w:t>
      </w:r>
      <w:r w:rsidRPr="00954532">
        <w:rPr>
          <w:bCs/>
          <w:sz w:val="28"/>
          <w:szCs w:val="28"/>
          <w:lang w:val="en-US"/>
        </w:rPr>
        <w:t>XI</w:t>
      </w:r>
      <w:r w:rsidRPr="00954532">
        <w:rPr>
          <w:bCs/>
          <w:sz w:val="28"/>
          <w:szCs w:val="28"/>
        </w:rPr>
        <w:t xml:space="preserve"> классов краевые диагностические работы будут проводиться по индивидуальному графику (для </w:t>
      </w:r>
      <w:r w:rsidRPr="00954532">
        <w:rPr>
          <w:bCs/>
          <w:sz w:val="28"/>
          <w:szCs w:val="28"/>
          <w:lang w:val="en-US"/>
        </w:rPr>
        <w:t>X</w:t>
      </w:r>
      <w:r w:rsidRPr="00954532">
        <w:rPr>
          <w:bCs/>
          <w:sz w:val="28"/>
          <w:szCs w:val="28"/>
        </w:rPr>
        <w:t xml:space="preserve"> классов  </w:t>
      </w:r>
      <w:r w:rsidRPr="00954532">
        <w:rPr>
          <w:bCs/>
          <w:sz w:val="28"/>
          <w:szCs w:val="28"/>
        </w:rPr>
        <w:noBreakHyphen/>
        <w:t xml:space="preserve"> 2 раза в год (ноябрь, апрель), для </w:t>
      </w:r>
      <w:r w:rsidRPr="00954532">
        <w:rPr>
          <w:bCs/>
          <w:sz w:val="28"/>
          <w:szCs w:val="28"/>
          <w:lang w:val="en-US"/>
        </w:rPr>
        <w:t>XI</w:t>
      </w:r>
      <w:r w:rsidRPr="00954532">
        <w:rPr>
          <w:bCs/>
          <w:sz w:val="28"/>
          <w:szCs w:val="28"/>
        </w:rPr>
        <w:t xml:space="preserve"> – 2 раза в год (ноябрь, апрель), согласно календарно-тематическому планированию, размещенному на сайте института  </w:t>
      </w:r>
      <w:hyperlink r:id="rId18" w:history="1">
        <w:r w:rsidRPr="00954532">
          <w:rPr>
            <w:rStyle w:val="ae"/>
            <w:i/>
            <w:sz w:val="28"/>
            <w:szCs w:val="28"/>
          </w:rPr>
          <w:t>http://www.idppo.kubannet.ru</w:t>
        </w:r>
      </w:hyperlink>
      <w:r w:rsidRPr="00954532">
        <w:rPr>
          <w:i/>
          <w:sz w:val="28"/>
          <w:szCs w:val="28"/>
          <w:u w:val="single"/>
          <w:lang w:val="ru-RU"/>
        </w:rPr>
        <w:t xml:space="preserve"> </w:t>
      </w:r>
      <w:r w:rsidRPr="00954532">
        <w:rPr>
          <w:bCs/>
          <w:i/>
          <w:sz w:val="28"/>
          <w:szCs w:val="28"/>
        </w:rPr>
        <w:t>.</w:t>
      </w:r>
      <w:r w:rsidRPr="00954532">
        <w:rPr>
          <w:bCs/>
          <w:sz w:val="28"/>
          <w:szCs w:val="28"/>
        </w:rPr>
        <w:t xml:space="preserve"> </w:t>
      </w:r>
    </w:p>
    <w:p w:rsidR="00D300E2" w:rsidRPr="00954532" w:rsidRDefault="00AD0B9D" w:rsidP="00AD0B9D">
      <w:pPr>
        <w:pStyle w:val="a3"/>
        <w:spacing w:after="0"/>
        <w:rPr>
          <w:bCs/>
          <w:sz w:val="28"/>
          <w:szCs w:val="28"/>
          <w:lang w:val="ru-RU"/>
        </w:rPr>
      </w:pPr>
      <w:r w:rsidRPr="00954532">
        <w:rPr>
          <w:bCs/>
          <w:sz w:val="28"/>
          <w:szCs w:val="28"/>
        </w:rPr>
        <w:t xml:space="preserve">Выпускники </w:t>
      </w:r>
      <w:r w:rsidRPr="00954532">
        <w:rPr>
          <w:bCs/>
          <w:sz w:val="28"/>
          <w:szCs w:val="28"/>
          <w:lang w:val="en-US"/>
        </w:rPr>
        <w:t>XII</w:t>
      </w:r>
      <w:r w:rsidRPr="00954532">
        <w:rPr>
          <w:bCs/>
          <w:sz w:val="28"/>
          <w:szCs w:val="28"/>
        </w:rPr>
        <w:t xml:space="preserve"> классов будут писать краевые диагностические работы по текстам для  </w:t>
      </w:r>
      <w:r w:rsidRPr="00954532">
        <w:rPr>
          <w:bCs/>
          <w:sz w:val="28"/>
          <w:szCs w:val="28"/>
          <w:lang w:val="en-US"/>
        </w:rPr>
        <w:t>XI</w:t>
      </w:r>
      <w:r w:rsidRPr="00954532">
        <w:rPr>
          <w:bCs/>
          <w:sz w:val="28"/>
          <w:szCs w:val="28"/>
        </w:rPr>
        <w:t xml:space="preserve"> классов дневных школ в том же режиме. Важно, чтобы каждый учащийся выполнил все работы, поэтому если по каким-то причинам он не принимал участие в краевой диагностической работе в соответствии с графиком её проведения, то учитель должен организовать проведение этой работы для всех отсутствующих на контрольной работе учащихся в другое удобное для всех время, соблюдая режим информационной безопасности. Другими словами, обучение учащихся вечерней формы обучения должно осуществляться в удобное для них время, равно как и проведение краевых диагностических работ, с целью привлечения к их написанию большего числа учащихся вечерних школ.</w:t>
      </w:r>
    </w:p>
    <w:p w:rsidR="00AD0B9D" w:rsidRPr="00954532" w:rsidRDefault="00AD0B9D" w:rsidP="00AD0B9D">
      <w:pPr>
        <w:pStyle w:val="a3"/>
        <w:spacing w:after="0"/>
        <w:rPr>
          <w:sz w:val="28"/>
          <w:szCs w:val="28"/>
          <w:lang w:val="ru-RU"/>
        </w:rPr>
      </w:pPr>
    </w:p>
    <w:p w:rsidR="007544BC" w:rsidRPr="00954532" w:rsidRDefault="007544BC" w:rsidP="00CB7960">
      <w:pPr>
        <w:pStyle w:val="a3"/>
        <w:spacing w:after="0"/>
        <w:ind w:firstLine="0"/>
        <w:jc w:val="center"/>
        <w:rPr>
          <w:sz w:val="28"/>
          <w:szCs w:val="28"/>
          <w:u w:val="single"/>
          <w:lang w:val="ru-RU"/>
        </w:rPr>
      </w:pPr>
      <w:r w:rsidRPr="00954532">
        <w:rPr>
          <w:sz w:val="28"/>
          <w:szCs w:val="28"/>
          <w:u w:val="single"/>
        </w:rPr>
        <w:t>Практическая реализация указанных особенностей может быть осуществлена следующим образом:</w:t>
      </w:r>
    </w:p>
    <w:p w:rsidR="004C477B" w:rsidRPr="00954532" w:rsidRDefault="007544BC" w:rsidP="004C477B">
      <w:pPr>
        <w:pStyle w:val="a3"/>
        <w:numPr>
          <w:ilvl w:val="0"/>
          <w:numId w:val="9"/>
        </w:numPr>
        <w:tabs>
          <w:tab w:val="clear" w:pos="1287"/>
          <w:tab w:val="num" w:pos="360"/>
        </w:tabs>
        <w:spacing w:after="0"/>
        <w:ind w:left="360"/>
        <w:rPr>
          <w:sz w:val="28"/>
          <w:szCs w:val="28"/>
        </w:rPr>
      </w:pPr>
      <w:r w:rsidRPr="00954532">
        <w:rPr>
          <w:sz w:val="28"/>
          <w:szCs w:val="28"/>
        </w:rPr>
        <w:t xml:space="preserve">организация диагностики результатов систематизации знаний по математике за курс основной </w:t>
      </w:r>
      <w:r w:rsidR="004C477B" w:rsidRPr="00954532">
        <w:rPr>
          <w:sz w:val="28"/>
          <w:szCs w:val="28"/>
        </w:rPr>
        <w:t xml:space="preserve">школы в 10 классе в октябре </w:t>
      </w:r>
      <w:smartTag w:uri="urn:schemas-microsoft-com:office:smarttags" w:element="metricconverter">
        <w:smartTagPr>
          <w:attr w:name="ProductID" w:val="2013 г"/>
        </w:smartTagPr>
        <w:r w:rsidR="004C477B" w:rsidRPr="00954532">
          <w:rPr>
            <w:sz w:val="28"/>
            <w:szCs w:val="28"/>
          </w:rPr>
          <w:t>201</w:t>
        </w:r>
        <w:r w:rsidR="00B1513A" w:rsidRPr="00954532">
          <w:rPr>
            <w:sz w:val="28"/>
            <w:szCs w:val="28"/>
            <w:lang w:val="ru-RU"/>
          </w:rPr>
          <w:t>3</w:t>
        </w:r>
        <w:r w:rsidR="004C477B" w:rsidRPr="00954532">
          <w:rPr>
            <w:sz w:val="28"/>
            <w:szCs w:val="28"/>
          </w:rPr>
          <w:t xml:space="preserve"> </w:t>
        </w:r>
        <w:r w:rsidRPr="00954532">
          <w:rPr>
            <w:sz w:val="28"/>
            <w:szCs w:val="28"/>
          </w:rPr>
          <w:t>г</w:t>
        </w:r>
      </w:smartTag>
      <w:r w:rsidRPr="00954532">
        <w:rPr>
          <w:sz w:val="28"/>
          <w:szCs w:val="28"/>
        </w:rPr>
        <w:t>. через проведение контрольной работы. Тексты контрольной работы по решению территориальной методической службы могут быть разработаны районными или школьными МО учителей математики. При составлении текстов контрольных работ можно использовать: сборники тестовых заданий, изданных на федеральном уровне</w:t>
      </w:r>
      <w:r w:rsidR="004C477B" w:rsidRPr="00954532">
        <w:rPr>
          <w:sz w:val="28"/>
          <w:szCs w:val="28"/>
        </w:rPr>
        <w:t xml:space="preserve">, тексты банка задач сайта разработчиков КИМ ЕГЭ по математике </w:t>
      </w:r>
      <w:r w:rsidR="004C477B" w:rsidRPr="00954532">
        <w:rPr>
          <w:rStyle w:val="ae"/>
          <w:sz w:val="28"/>
          <w:szCs w:val="28"/>
        </w:rPr>
        <w:t>http://</w:t>
      </w:r>
      <w:r w:rsidR="004C477B" w:rsidRPr="00954532">
        <w:rPr>
          <w:rStyle w:val="ae"/>
          <w:sz w:val="28"/>
          <w:szCs w:val="28"/>
          <w:lang w:val="en-US"/>
        </w:rPr>
        <w:t>www</w:t>
      </w:r>
      <w:r w:rsidR="004C477B" w:rsidRPr="00954532">
        <w:rPr>
          <w:rStyle w:val="ae"/>
          <w:sz w:val="28"/>
          <w:szCs w:val="28"/>
        </w:rPr>
        <w:t>.</w:t>
      </w:r>
      <w:r w:rsidR="004C477B" w:rsidRPr="00954532">
        <w:rPr>
          <w:rStyle w:val="ae"/>
          <w:sz w:val="28"/>
          <w:szCs w:val="28"/>
          <w:lang w:val="en-US"/>
        </w:rPr>
        <w:t>mathege</w:t>
      </w:r>
      <w:r w:rsidR="004C477B" w:rsidRPr="00954532">
        <w:rPr>
          <w:rStyle w:val="ae"/>
          <w:sz w:val="28"/>
          <w:szCs w:val="28"/>
        </w:rPr>
        <w:t>.</w:t>
      </w:r>
      <w:r w:rsidR="004C477B" w:rsidRPr="00954532">
        <w:rPr>
          <w:rStyle w:val="ae"/>
          <w:sz w:val="28"/>
          <w:szCs w:val="28"/>
          <w:lang w:val="en-US"/>
        </w:rPr>
        <w:t>ru</w:t>
      </w:r>
      <w:r w:rsidRPr="00954532">
        <w:rPr>
          <w:sz w:val="28"/>
          <w:szCs w:val="28"/>
        </w:rPr>
        <w:t xml:space="preserve">; тексты краевых диагностических работ </w:t>
      </w:r>
      <w:r w:rsidRPr="00954532">
        <w:rPr>
          <w:sz w:val="28"/>
          <w:szCs w:val="28"/>
          <w:lang w:val="en-US"/>
        </w:rPr>
        <w:t>IX</w:t>
      </w:r>
      <w:r w:rsidRPr="00954532">
        <w:rPr>
          <w:sz w:val="28"/>
          <w:szCs w:val="28"/>
        </w:rPr>
        <w:t xml:space="preserve">, Х и </w:t>
      </w:r>
      <w:r w:rsidRPr="00954532">
        <w:rPr>
          <w:sz w:val="28"/>
          <w:szCs w:val="28"/>
          <w:lang w:val="en-US"/>
        </w:rPr>
        <w:t>XI</w:t>
      </w:r>
      <w:r w:rsidRPr="00954532">
        <w:rPr>
          <w:sz w:val="28"/>
          <w:szCs w:val="28"/>
        </w:rPr>
        <w:t xml:space="preserve"> классах, разработанные кафедрой физико-математических дисциплин ККИДППО в 2008 – 201</w:t>
      </w:r>
      <w:r w:rsidR="00B1513A" w:rsidRPr="00954532">
        <w:rPr>
          <w:sz w:val="28"/>
          <w:szCs w:val="28"/>
          <w:lang w:val="ru-RU"/>
        </w:rPr>
        <w:t>3</w:t>
      </w:r>
      <w:r w:rsidRPr="00954532">
        <w:rPr>
          <w:sz w:val="28"/>
          <w:szCs w:val="28"/>
        </w:rPr>
        <w:t xml:space="preserve"> гг.</w:t>
      </w:r>
      <w:r w:rsidR="004C477B" w:rsidRPr="00954532">
        <w:rPr>
          <w:bCs/>
          <w:sz w:val="28"/>
          <w:szCs w:val="28"/>
        </w:rPr>
        <w:t>.</w:t>
      </w:r>
      <w:r w:rsidR="008919C5" w:rsidRPr="00954532">
        <w:rPr>
          <w:bCs/>
          <w:sz w:val="28"/>
          <w:szCs w:val="28"/>
          <w:lang w:val="ru-RU"/>
        </w:rPr>
        <w:t>;</w:t>
      </w:r>
    </w:p>
    <w:p w:rsidR="007544BC" w:rsidRPr="00954532" w:rsidRDefault="007544BC" w:rsidP="007544BC">
      <w:pPr>
        <w:pStyle w:val="a3"/>
        <w:numPr>
          <w:ilvl w:val="0"/>
          <w:numId w:val="9"/>
        </w:numPr>
        <w:tabs>
          <w:tab w:val="clear" w:pos="1287"/>
          <w:tab w:val="num" w:pos="360"/>
        </w:tabs>
        <w:spacing w:after="0"/>
        <w:ind w:left="360"/>
        <w:rPr>
          <w:sz w:val="28"/>
          <w:szCs w:val="28"/>
        </w:rPr>
      </w:pPr>
      <w:r w:rsidRPr="00954532">
        <w:rPr>
          <w:bCs/>
          <w:sz w:val="28"/>
          <w:szCs w:val="28"/>
        </w:rPr>
        <w:t>составление индивидуальных программ обучения на основе анализа результатов диагностической работы и организация занятий по ним</w:t>
      </w:r>
      <w:r w:rsidR="00A56FAE" w:rsidRPr="00954532">
        <w:rPr>
          <w:bCs/>
          <w:sz w:val="28"/>
          <w:szCs w:val="28"/>
        </w:rPr>
        <w:t xml:space="preserve"> на основе карточек 5-ти уровней подготовки к преод</w:t>
      </w:r>
      <w:r w:rsidR="00B20230" w:rsidRPr="00954532">
        <w:rPr>
          <w:bCs/>
          <w:sz w:val="28"/>
          <w:szCs w:val="28"/>
        </w:rPr>
        <w:t>о</w:t>
      </w:r>
      <w:r w:rsidR="00A56FAE" w:rsidRPr="00954532">
        <w:rPr>
          <w:bCs/>
          <w:sz w:val="28"/>
          <w:szCs w:val="28"/>
        </w:rPr>
        <w:t>лению порога успешности, размещ</w:t>
      </w:r>
      <w:r w:rsidR="00880DCC" w:rsidRPr="00954532">
        <w:rPr>
          <w:bCs/>
          <w:sz w:val="28"/>
          <w:szCs w:val="28"/>
        </w:rPr>
        <w:t>енных на странице кафедры сайта</w:t>
      </w:r>
      <w:r w:rsidR="00585526" w:rsidRPr="00954532">
        <w:rPr>
          <w:bCs/>
          <w:sz w:val="28"/>
          <w:szCs w:val="28"/>
          <w:lang w:val="ru-RU"/>
        </w:rPr>
        <w:t>:</w:t>
      </w:r>
      <w:r w:rsidR="00A56FAE" w:rsidRPr="00954532">
        <w:rPr>
          <w:i/>
          <w:sz w:val="28"/>
          <w:szCs w:val="28"/>
          <w:u w:val="single"/>
        </w:rPr>
        <w:t xml:space="preserve"> </w:t>
      </w:r>
      <w:r w:rsidR="00A56FAE" w:rsidRPr="00954532">
        <w:rPr>
          <w:i/>
          <w:sz w:val="28"/>
          <w:szCs w:val="28"/>
          <w:u w:val="single"/>
          <w:lang w:val="en-US"/>
        </w:rPr>
        <w:t>idppo</w:t>
      </w:r>
      <w:r w:rsidR="00A56FAE" w:rsidRPr="00954532">
        <w:rPr>
          <w:i/>
          <w:sz w:val="28"/>
          <w:szCs w:val="28"/>
          <w:u w:val="single"/>
        </w:rPr>
        <w:t xml:space="preserve">. </w:t>
      </w:r>
      <w:r w:rsidR="00A56FAE" w:rsidRPr="00954532">
        <w:rPr>
          <w:i/>
          <w:sz w:val="28"/>
          <w:szCs w:val="28"/>
          <w:u w:val="single"/>
          <w:lang w:val="en-US"/>
        </w:rPr>
        <w:t>kubannet</w:t>
      </w:r>
      <w:r w:rsidR="00A56FAE" w:rsidRPr="00954532">
        <w:rPr>
          <w:i/>
          <w:sz w:val="28"/>
          <w:szCs w:val="28"/>
          <w:u w:val="single"/>
        </w:rPr>
        <w:t>.</w:t>
      </w:r>
      <w:r w:rsidR="00A56FAE" w:rsidRPr="00954532">
        <w:rPr>
          <w:i/>
          <w:sz w:val="28"/>
          <w:szCs w:val="28"/>
          <w:u w:val="single"/>
          <w:lang w:val="en-US"/>
        </w:rPr>
        <w:t>ru</w:t>
      </w:r>
      <w:r w:rsidR="008919C5" w:rsidRPr="00954532">
        <w:rPr>
          <w:i/>
          <w:sz w:val="28"/>
          <w:szCs w:val="28"/>
          <w:u w:val="single"/>
          <w:lang w:val="ru-RU"/>
        </w:rPr>
        <w:t xml:space="preserve"> ;</w:t>
      </w:r>
    </w:p>
    <w:p w:rsidR="007544BC" w:rsidRPr="00954532" w:rsidRDefault="007544BC" w:rsidP="007544BC">
      <w:pPr>
        <w:pStyle w:val="a3"/>
        <w:numPr>
          <w:ilvl w:val="0"/>
          <w:numId w:val="9"/>
        </w:numPr>
        <w:tabs>
          <w:tab w:val="clear" w:pos="1287"/>
          <w:tab w:val="num" w:pos="360"/>
        </w:tabs>
        <w:spacing w:after="0"/>
        <w:ind w:left="360"/>
        <w:rPr>
          <w:sz w:val="28"/>
          <w:szCs w:val="28"/>
        </w:rPr>
      </w:pPr>
      <w:r w:rsidRPr="00954532">
        <w:rPr>
          <w:sz w:val="28"/>
          <w:szCs w:val="28"/>
        </w:rPr>
        <w:t>организация проведения ежемесячных краевых диагностических работ с ноября</w:t>
      </w:r>
      <w:r w:rsidR="00C4339C" w:rsidRPr="00954532">
        <w:rPr>
          <w:sz w:val="28"/>
          <w:szCs w:val="28"/>
        </w:rPr>
        <w:t xml:space="preserve"> </w:t>
      </w:r>
      <w:r w:rsidRPr="00954532">
        <w:rPr>
          <w:sz w:val="28"/>
          <w:szCs w:val="28"/>
        </w:rPr>
        <w:t xml:space="preserve"> 201</w:t>
      </w:r>
      <w:r w:rsidR="00B1513A" w:rsidRPr="00954532">
        <w:rPr>
          <w:sz w:val="28"/>
          <w:szCs w:val="28"/>
          <w:lang w:val="ru-RU"/>
        </w:rPr>
        <w:t>3</w:t>
      </w:r>
      <w:r w:rsidR="008A4429" w:rsidRPr="00954532">
        <w:rPr>
          <w:sz w:val="28"/>
          <w:szCs w:val="28"/>
        </w:rPr>
        <w:t xml:space="preserve"> по апрель </w:t>
      </w:r>
      <w:smartTag w:uri="urn:schemas-microsoft-com:office:smarttags" w:element="metricconverter">
        <w:smartTagPr>
          <w:attr w:name="ProductID" w:val="2014 г"/>
        </w:smartTagPr>
        <w:r w:rsidR="008A4429" w:rsidRPr="00954532">
          <w:rPr>
            <w:sz w:val="28"/>
            <w:szCs w:val="28"/>
          </w:rPr>
          <w:t>201</w:t>
        </w:r>
        <w:r w:rsidR="00B1513A" w:rsidRPr="00954532">
          <w:rPr>
            <w:sz w:val="28"/>
            <w:szCs w:val="28"/>
            <w:lang w:val="ru-RU"/>
          </w:rPr>
          <w:t xml:space="preserve">4 </w:t>
        </w:r>
        <w:r w:rsidRPr="00954532">
          <w:rPr>
            <w:sz w:val="28"/>
            <w:szCs w:val="28"/>
          </w:rPr>
          <w:t>г</w:t>
        </w:r>
      </w:smartTag>
      <w:r w:rsidRPr="00954532">
        <w:rPr>
          <w:sz w:val="28"/>
          <w:szCs w:val="28"/>
        </w:rPr>
        <w:t xml:space="preserve">., анализ которых будет регулярно выставляться на сайте </w:t>
      </w:r>
      <w:r w:rsidRPr="00954532">
        <w:rPr>
          <w:i/>
          <w:sz w:val="28"/>
          <w:szCs w:val="28"/>
          <w:u w:val="single"/>
          <w:lang w:val="en-US"/>
        </w:rPr>
        <w:t>idppo</w:t>
      </w:r>
      <w:r w:rsidRPr="00954532">
        <w:rPr>
          <w:i/>
          <w:sz w:val="28"/>
          <w:szCs w:val="28"/>
          <w:u w:val="single"/>
        </w:rPr>
        <w:t xml:space="preserve">. </w:t>
      </w:r>
      <w:r w:rsidRPr="00954532">
        <w:rPr>
          <w:i/>
          <w:sz w:val="28"/>
          <w:szCs w:val="28"/>
          <w:u w:val="single"/>
          <w:lang w:val="en-US"/>
        </w:rPr>
        <w:t>kubannet</w:t>
      </w:r>
      <w:r w:rsidRPr="00954532">
        <w:rPr>
          <w:i/>
          <w:sz w:val="28"/>
          <w:szCs w:val="28"/>
          <w:u w:val="single"/>
        </w:rPr>
        <w:t>.</w:t>
      </w:r>
      <w:r w:rsidRPr="00954532">
        <w:rPr>
          <w:i/>
          <w:sz w:val="28"/>
          <w:szCs w:val="28"/>
          <w:u w:val="single"/>
          <w:lang w:val="en-US"/>
        </w:rPr>
        <w:t>ru</w:t>
      </w:r>
      <w:r w:rsidRPr="00954532">
        <w:rPr>
          <w:i/>
          <w:sz w:val="28"/>
          <w:szCs w:val="28"/>
          <w:u w:val="single"/>
        </w:rPr>
        <w:t xml:space="preserve">. </w:t>
      </w:r>
      <w:r w:rsidRPr="00954532">
        <w:rPr>
          <w:sz w:val="28"/>
          <w:szCs w:val="28"/>
        </w:rPr>
        <w:t>В соответствии с анализом КДР каждому учителю необходимо провести сравнительный анализ результатов учащихся своего класса и провести корректировку процесса обучения за счет времени, отводимого на повторение на каждом уроке;</w:t>
      </w:r>
    </w:p>
    <w:p w:rsidR="007544BC" w:rsidRPr="00954532" w:rsidRDefault="007544BC" w:rsidP="00E76BA8">
      <w:pPr>
        <w:pStyle w:val="a3"/>
        <w:numPr>
          <w:ilvl w:val="0"/>
          <w:numId w:val="9"/>
        </w:numPr>
        <w:tabs>
          <w:tab w:val="clear" w:pos="1287"/>
          <w:tab w:val="num" w:pos="360"/>
        </w:tabs>
        <w:spacing w:after="0"/>
        <w:ind w:left="360"/>
        <w:rPr>
          <w:sz w:val="28"/>
          <w:szCs w:val="28"/>
        </w:rPr>
      </w:pPr>
      <w:r w:rsidRPr="00954532">
        <w:rPr>
          <w:sz w:val="28"/>
          <w:szCs w:val="28"/>
        </w:rPr>
        <w:t xml:space="preserve">проведение уроков разноуровневого обобщающего повторения. Разработки некоторых уроков, структура индивидуальной диагностической карты размещены на сайте ККИДППО (раздел кафедры) </w:t>
      </w:r>
      <w:r w:rsidRPr="00954532">
        <w:rPr>
          <w:sz w:val="28"/>
          <w:szCs w:val="28"/>
          <w:u w:val="single"/>
        </w:rPr>
        <w:t>http://www.idppo.kubannet.ru/ru/structure/cathedra/13-11-7-05.html</w:t>
      </w:r>
      <w:r w:rsidR="008919C5" w:rsidRPr="00954532">
        <w:rPr>
          <w:bCs/>
          <w:sz w:val="28"/>
          <w:szCs w:val="28"/>
          <w:lang w:val="ru-RU"/>
        </w:rPr>
        <w:t>;</w:t>
      </w:r>
    </w:p>
    <w:p w:rsidR="009464BC" w:rsidRPr="00954532" w:rsidRDefault="00880DCC" w:rsidP="009320C2">
      <w:pPr>
        <w:pStyle w:val="a3"/>
        <w:numPr>
          <w:ilvl w:val="0"/>
          <w:numId w:val="9"/>
        </w:numPr>
        <w:tabs>
          <w:tab w:val="clear" w:pos="1287"/>
          <w:tab w:val="num" w:pos="360"/>
        </w:tabs>
        <w:spacing w:after="0"/>
        <w:ind w:left="360"/>
        <w:rPr>
          <w:sz w:val="28"/>
          <w:szCs w:val="28"/>
        </w:rPr>
      </w:pPr>
      <w:r w:rsidRPr="00954532">
        <w:rPr>
          <w:sz w:val="28"/>
          <w:szCs w:val="28"/>
        </w:rPr>
        <w:lastRenderedPageBreak/>
        <w:t>организация межшкольных и внутришкольных занятий по отработке умений решения задач базового уровня сложности (в форме тренингов, практикумов, зачетов). При подготовке учебного материала рекомендуется использовать разра</w:t>
      </w:r>
      <w:r w:rsidR="00A97A0B" w:rsidRPr="00954532">
        <w:rPr>
          <w:sz w:val="28"/>
          <w:szCs w:val="28"/>
        </w:rPr>
        <w:t xml:space="preserve">ботки банка методических работ </w:t>
      </w:r>
      <w:r w:rsidRPr="00954532">
        <w:rPr>
          <w:sz w:val="28"/>
          <w:szCs w:val="28"/>
        </w:rPr>
        <w:t>учителей края в электронном виде («</w:t>
      </w:r>
      <w:r w:rsidRPr="00954532">
        <w:rPr>
          <w:i/>
          <w:sz w:val="28"/>
          <w:szCs w:val="28"/>
        </w:rPr>
        <w:t>Методическая копилка</w:t>
      </w:r>
      <w:r w:rsidRPr="00954532">
        <w:rPr>
          <w:sz w:val="28"/>
          <w:szCs w:val="28"/>
        </w:rPr>
        <w:t xml:space="preserve">» странички кафедры сайта </w:t>
      </w:r>
      <w:r w:rsidRPr="00954532">
        <w:rPr>
          <w:i/>
          <w:sz w:val="28"/>
          <w:szCs w:val="28"/>
          <w:lang w:val="en-US"/>
        </w:rPr>
        <w:t>idppo</w:t>
      </w:r>
      <w:r w:rsidRPr="00954532">
        <w:rPr>
          <w:i/>
          <w:sz w:val="28"/>
          <w:szCs w:val="28"/>
        </w:rPr>
        <w:t>.</w:t>
      </w:r>
      <w:r w:rsidRPr="00954532">
        <w:rPr>
          <w:i/>
          <w:sz w:val="28"/>
          <w:szCs w:val="28"/>
          <w:lang w:val="en-US"/>
        </w:rPr>
        <w:t>kubannet</w:t>
      </w:r>
      <w:r w:rsidRPr="00954532">
        <w:rPr>
          <w:i/>
          <w:sz w:val="28"/>
          <w:szCs w:val="28"/>
        </w:rPr>
        <w:t>.</w:t>
      </w:r>
      <w:r w:rsidRPr="00954532">
        <w:rPr>
          <w:i/>
          <w:sz w:val="28"/>
          <w:szCs w:val="28"/>
          <w:lang w:val="en-US"/>
        </w:rPr>
        <w:t>ru</w:t>
      </w:r>
      <w:r w:rsidR="004A3D5D" w:rsidRPr="00954532">
        <w:rPr>
          <w:sz w:val="28"/>
          <w:szCs w:val="28"/>
        </w:rPr>
        <w:t>)</w:t>
      </w:r>
      <w:r w:rsidR="00AD2C35" w:rsidRPr="00954532">
        <w:rPr>
          <w:sz w:val="28"/>
          <w:szCs w:val="28"/>
          <w:lang w:val="ru-RU"/>
        </w:rPr>
        <w:t>;</w:t>
      </w:r>
    </w:p>
    <w:p w:rsidR="00AD2C35" w:rsidRPr="00954532" w:rsidRDefault="00AD2C35" w:rsidP="00AD2C35">
      <w:pPr>
        <w:pStyle w:val="a3"/>
        <w:numPr>
          <w:ilvl w:val="0"/>
          <w:numId w:val="9"/>
        </w:numPr>
        <w:tabs>
          <w:tab w:val="clear" w:pos="1287"/>
          <w:tab w:val="num" w:pos="360"/>
        </w:tabs>
        <w:spacing w:after="0"/>
        <w:ind w:left="360"/>
        <w:rPr>
          <w:sz w:val="28"/>
          <w:szCs w:val="28"/>
        </w:rPr>
      </w:pPr>
      <w:r w:rsidRPr="00954532">
        <w:rPr>
          <w:sz w:val="28"/>
          <w:szCs w:val="28"/>
        </w:rPr>
        <w:t>систематическое включение практико-ориентированных задач в процесс обучения для решения их как на уроках, так и для самостоятельной работы учащихся, контролируемой учителем. Среди сюжетных задач рекомендуется рассматривать задачи, приближенные к реальным жизненным ситуациям;</w:t>
      </w:r>
    </w:p>
    <w:p w:rsidR="00300645" w:rsidRPr="00954532" w:rsidRDefault="00300645" w:rsidP="00AD2C35">
      <w:pPr>
        <w:pStyle w:val="a3"/>
        <w:numPr>
          <w:ilvl w:val="0"/>
          <w:numId w:val="9"/>
        </w:numPr>
        <w:tabs>
          <w:tab w:val="clear" w:pos="1287"/>
          <w:tab w:val="num" w:pos="360"/>
        </w:tabs>
        <w:spacing w:after="0"/>
        <w:ind w:left="360"/>
        <w:rPr>
          <w:sz w:val="28"/>
          <w:szCs w:val="28"/>
        </w:rPr>
      </w:pPr>
      <w:r w:rsidRPr="00954532">
        <w:rPr>
          <w:sz w:val="28"/>
          <w:szCs w:val="28"/>
          <w:lang w:val="ru-RU"/>
        </w:rPr>
        <w:t>повышение</w:t>
      </w:r>
      <w:r w:rsidRPr="00954532">
        <w:rPr>
          <w:sz w:val="28"/>
          <w:szCs w:val="28"/>
        </w:rPr>
        <w:t xml:space="preserve"> уров</w:t>
      </w:r>
      <w:r w:rsidRPr="00954532">
        <w:rPr>
          <w:sz w:val="28"/>
          <w:szCs w:val="28"/>
          <w:lang w:val="ru-RU"/>
        </w:rPr>
        <w:t>ня</w:t>
      </w:r>
      <w:r w:rsidRPr="00954532">
        <w:rPr>
          <w:sz w:val="28"/>
          <w:szCs w:val="28"/>
        </w:rPr>
        <w:t xml:space="preserve"> вычислительных навыков учащихся (например, с помощью </w:t>
      </w:r>
      <w:r w:rsidRPr="00954532">
        <w:rPr>
          <w:sz w:val="28"/>
          <w:szCs w:val="28"/>
          <w:lang w:val="ru-RU"/>
        </w:rPr>
        <w:t xml:space="preserve">систематической </w:t>
      </w:r>
      <w:r w:rsidRPr="00954532">
        <w:rPr>
          <w:sz w:val="28"/>
          <w:szCs w:val="28"/>
        </w:rPr>
        <w:t>устной работы на уроках: применение арифметических законов действий при работе с рациональными числами), что позволит им, избежа</w:t>
      </w:r>
      <w:r w:rsidR="00A6618F" w:rsidRPr="00954532">
        <w:rPr>
          <w:sz w:val="28"/>
          <w:szCs w:val="28"/>
          <w:lang w:val="ru-RU"/>
        </w:rPr>
        <w:t>ть</w:t>
      </w:r>
      <w:r w:rsidRPr="00954532">
        <w:rPr>
          <w:sz w:val="28"/>
          <w:szCs w:val="28"/>
        </w:rPr>
        <w:t xml:space="preserve"> досадных ошибок</w:t>
      </w:r>
      <w:r w:rsidRPr="00954532">
        <w:rPr>
          <w:sz w:val="28"/>
          <w:szCs w:val="28"/>
          <w:lang w:val="ru-RU"/>
        </w:rPr>
        <w:t xml:space="preserve"> на экзамене;</w:t>
      </w:r>
    </w:p>
    <w:p w:rsidR="00AD2C35" w:rsidRPr="00954532" w:rsidRDefault="00AD2C35" w:rsidP="009320C2">
      <w:pPr>
        <w:pStyle w:val="a3"/>
        <w:numPr>
          <w:ilvl w:val="0"/>
          <w:numId w:val="9"/>
        </w:numPr>
        <w:tabs>
          <w:tab w:val="clear" w:pos="1287"/>
          <w:tab w:val="num" w:pos="360"/>
        </w:tabs>
        <w:spacing w:after="0"/>
        <w:ind w:left="360"/>
        <w:rPr>
          <w:sz w:val="28"/>
          <w:szCs w:val="28"/>
        </w:rPr>
      </w:pPr>
      <w:r w:rsidRPr="00954532">
        <w:rPr>
          <w:sz w:val="28"/>
          <w:szCs w:val="28"/>
        </w:rPr>
        <w:t>организация контроля изучения тем по геометрии со стороны</w:t>
      </w:r>
      <w:r w:rsidRPr="00954532">
        <w:rPr>
          <w:sz w:val="28"/>
          <w:szCs w:val="28"/>
          <w:lang w:val="ru-RU"/>
        </w:rPr>
        <w:t xml:space="preserve"> </w:t>
      </w:r>
      <w:r w:rsidRPr="00954532">
        <w:rPr>
          <w:sz w:val="28"/>
          <w:szCs w:val="28"/>
        </w:rPr>
        <w:t xml:space="preserve">территориальной методической службы и администрации школ. Рекомендуется </w:t>
      </w:r>
      <w:r w:rsidR="00736A6E" w:rsidRPr="00954532">
        <w:rPr>
          <w:sz w:val="28"/>
          <w:szCs w:val="28"/>
          <w:lang w:val="ru-RU"/>
        </w:rPr>
        <w:t xml:space="preserve">изучение формул для нахождения объёмов всех геометрических тел </w:t>
      </w:r>
      <w:r w:rsidR="001A5BF3" w:rsidRPr="00954532">
        <w:rPr>
          <w:sz w:val="28"/>
          <w:szCs w:val="28"/>
          <w:lang w:val="ru-RU"/>
        </w:rPr>
        <w:t xml:space="preserve">осуществлять </w:t>
      </w:r>
      <w:r w:rsidR="00736A6E" w:rsidRPr="00954532">
        <w:rPr>
          <w:sz w:val="28"/>
          <w:szCs w:val="28"/>
          <w:lang w:val="ru-RU"/>
        </w:rPr>
        <w:t xml:space="preserve">одновременно, чтобы учащиеся могли усвоить их на базовом уровне. Далее происходит изучение учебного материала по мере прохождения соответствующих тем на повышенном уровне. Рекомендуем </w:t>
      </w:r>
      <w:r w:rsidRPr="00954532">
        <w:rPr>
          <w:sz w:val="28"/>
          <w:szCs w:val="28"/>
        </w:rPr>
        <w:t>введение дополнительных занятий по геометрии за счет часов элективных курсов, обеспечивающих отработку умений и навык</w:t>
      </w:r>
      <w:r w:rsidR="002B0818" w:rsidRPr="00954532">
        <w:rPr>
          <w:sz w:val="28"/>
          <w:szCs w:val="28"/>
        </w:rPr>
        <w:t>ов по решению метрических задач</w:t>
      </w:r>
      <w:r w:rsidRPr="00954532">
        <w:rPr>
          <w:sz w:val="28"/>
          <w:szCs w:val="28"/>
        </w:rPr>
        <w:t xml:space="preserve"> по планиметрии и по стереометрии. </w:t>
      </w:r>
    </w:p>
    <w:p w:rsidR="004832E5" w:rsidRPr="00954532" w:rsidRDefault="004832E5" w:rsidP="00A75948">
      <w:pPr>
        <w:pStyle w:val="a3"/>
        <w:spacing w:after="0"/>
        <w:rPr>
          <w:sz w:val="28"/>
          <w:szCs w:val="28"/>
          <w:lang w:val="ru-RU"/>
        </w:rPr>
      </w:pPr>
    </w:p>
    <w:p w:rsidR="004100C3" w:rsidRPr="00954532" w:rsidRDefault="004100C3" w:rsidP="004100C3">
      <w:pPr>
        <w:pStyle w:val="a3"/>
        <w:spacing w:after="0"/>
        <w:rPr>
          <w:sz w:val="28"/>
          <w:szCs w:val="28"/>
          <w:lang w:val="ru-RU"/>
        </w:rPr>
      </w:pPr>
      <w:r w:rsidRPr="00954532">
        <w:rPr>
          <w:sz w:val="28"/>
          <w:szCs w:val="28"/>
        </w:rPr>
        <w:t>В дополнение к основным учебникам в преподавании предмета, для подготовки к государственной (итоговой) аттестации могут быть использованы следующие издания:</w:t>
      </w:r>
    </w:p>
    <w:p w:rsidR="004100C3" w:rsidRPr="00954532" w:rsidRDefault="00905B97" w:rsidP="004100C3">
      <w:pPr>
        <w:pStyle w:val="af4"/>
        <w:spacing w:after="0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 Е.П. Нелин, В.</w:t>
      </w:r>
      <w:r w:rsidR="004100C3" w:rsidRPr="00954532">
        <w:rPr>
          <w:rFonts w:ascii="Times New Roman" w:hAnsi="Times New Roman"/>
          <w:bCs/>
          <w:sz w:val="28"/>
          <w:szCs w:val="28"/>
        </w:rPr>
        <w:t xml:space="preserve">А. Лазарев. Алгебра </w:t>
      </w:r>
      <w:r>
        <w:rPr>
          <w:rFonts w:ascii="Times New Roman" w:hAnsi="Times New Roman"/>
          <w:bCs/>
          <w:sz w:val="28"/>
          <w:szCs w:val="28"/>
        </w:rPr>
        <w:t>и начала анализа. 10 класс.- М.</w:t>
      </w:r>
      <w:r w:rsidR="004100C3" w:rsidRPr="00954532">
        <w:rPr>
          <w:rFonts w:ascii="Times New Roman" w:hAnsi="Times New Roman"/>
          <w:bCs/>
          <w:sz w:val="28"/>
          <w:szCs w:val="28"/>
        </w:rPr>
        <w:t xml:space="preserve">: Издательство «Илекса», </w:t>
      </w:r>
      <w:smartTag w:uri="urn:schemas-microsoft-com:office:smarttags" w:element="metricconverter">
        <w:smartTagPr>
          <w:attr w:name="ProductID" w:val="2011 г"/>
        </w:smartTagPr>
        <w:r w:rsidR="004100C3" w:rsidRPr="00954532">
          <w:rPr>
            <w:rFonts w:ascii="Times New Roman" w:hAnsi="Times New Roman"/>
            <w:bCs/>
            <w:sz w:val="28"/>
            <w:szCs w:val="28"/>
          </w:rPr>
          <w:t>2011 г</w:t>
        </w:r>
      </w:smartTag>
      <w:r w:rsidR="004100C3" w:rsidRPr="00954532">
        <w:rPr>
          <w:rFonts w:ascii="Times New Roman" w:hAnsi="Times New Roman"/>
          <w:bCs/>
          <w:sz w:val="28"/>
          <w:szCs w:val="28"/>
        </w:rPr>
        <w:t xml:space="preserve">. </w:t>
      </w:r>
    </w:p>
    <w:p w:rsidR="004100C3" w:rsidRPr="00954532" w:rsidRDefault="004100C3" w:rsidP="004100C3">
      <w:pPr>
        <w:pStyle w:val="af4"/>
        <w:spacing w:after="0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 w:rsidRPr="00954532">
        <w:rPr>
          <w:rFonts w:ascii="Times New Roman" w:hAnsi="Times New Roman"/>
          <w:bCs/>
          <w:sz w:val="28"/>
          <w:szCs w:val="28"/>
        </w:rPr>
        <w:t>2. Е.</w:t>
      </w:r>
      <w:r w:rsidR="00905B97">
        <w:rPr>
          <w:rFonts w:ascii="Times New Roman" w:hAnsi="Times New Roman"/>
          <w:bCs/>
          <w:sz w:val="28"/>
          <w:szCs w:val="28"/>
        </w:rPr>
        <w:t>П. Нелин, В.</w:t>
      </w:r>
      <w:r w:rsidRPr="00954532">
        <w:rPr>
          <w:rFonts w:ascii="Times New Roman" w:hAnsi="Times New Roman"/>
          <w:bCs/>
          <w:sz w:val="28"/>
          <w:szCs w:val="28"/>
        </w:rPr>
        <w:t xml:space="preserve">А. Лазарев. Алгебра и начала анализа. 11 класс.- </w:t>
      </w:r>
      <w:r w:rsidR="00905B97">
        <w:rPr>
          <w:rFonts w:ascii="Times New Roman" w:hAnsi="Times New Roman"/>
          <w:bCs/>
          <w:sz w:val="28"/>
          <w:szCs w:val="28"/>
        </w:rPr>
        <w:t>М.</w:t>
      </w:r>
      <w:r w:rsidRPr="00954532">
        <w:rPr>
          <w:rFonts w:ascii="Times New Roman" w:hAnsi="Times New Roman"/>
          <w:bCs/>
          <w:sz w:val="28"/>
          <w:szCs w:val="28"/>
        </w:rPr>
        <w:t xml:space="preserve">: Издательство «Илекса», </w:t>
      </w:r>
      <w:smartTag w:uri="urn:schemas-microsoft-com:office:smarttags" w:element="metricconverter">
        <w:smartTagPr>
          <w:attr w:name="ProductID" w:val="2012 г"/>
        </w:smartTagPr>
        <w:r w:rsidRPr="00954532">
          <w:rPr>
            <w:rFonts w:ascii="Times New Roman" w:hAnsi="Times New Roman"/>
            <w:bCs/>
            <w:sz w:val="28"/>
            <w:szCs w:val="28"/>
          </w:rPr>
          <w:t>2012 г</w:t>
        </w:r>
      </w:smartTag>
      <w:r w:rsidRPr="00954532">
        <w:rPr>
          <w:rFonts w:ascii="Times New Roman" w:hAnsi="Times New Roman"/>
          <w:bCs/>
          <w:sz w:val="28"/>
          <w:szCs w:val="28"/>
        </w:rPr>
        <w:t>.</w:t>
      </w:r>
    </w:p>
    <w:p w:rsidR="004100C3" w:rsidRPr="00954532" w:rsidRDefault="00905B97" w:rsidP="004100C3">
      <w:pPr>
        <w:pStyle w:val="af4"/>
        <w:spacing w:before="100" w:beforeAutospacing="1" w:after="100" w:afterAutospacing="1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ЕГЭ-2013: Математика</w:t>
      </w:r>
      <w:r w:rsidR="004100C3" w:rsidRPr="00954532">
        <w:rPr>
          <w:rFonts w:ascii="Times New Roman" w:hAnsi="Times New Roman"/>
          <w:bCs/>
          <w:sz w:val="28"/>
          <w:szCs w:val="28"/>
        </w:rPr>
        <w:t>: самое полное издание типовых вариантов заданий: Ященко И.В., Высоцкий И.Р. Издательство: Астрель, АСТГод выпуска: 2013.</w:t>
      </w:r>
    </w:p>
    <w:p w:rsidR="004100C3" w:rsidRPr="00954532" w:rsidRDefault="004100C3" w:rsidP="004100C3">
      <w:pPr>
        <w:pStyle w:val="af4"/>
        <w:spacing w:before="100" w:beforeAutospacing="1" w:after="100" w:afterAutospacing="1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 w:rsidRPr="00954532">
        <w:rPr>
          <w:rFonts w:ascii="Times New Roman" w:hAnsi="Times New Roman"/>
          <w:bCs/>
          <w:sz w:val="28"/>
          <w:szCs w:val="28"/>
        </w:rPr>
        <w:t xml:space="preserve">4. ЕГЭ. 3000 задач с ответами по математике. Все задания группы В. Под ред. Семенова А.Л., Ященко И.В. </w:t>
      </w:r>
    </w:p>
    <w:p w:rsidR="004100C3" w:rsidRPr="00954532" w:rsidRDefault="004100C3" w:rsidP="004100C3">
      <w:pPr>
        <w:pStyle w:val="af4"/>
        <w:spacing w:before="100" w:beforeAutospacing="1" w:after="100" w:afterAutospacing="1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 w:rsidRPr="00954532">
        <w:rPr>
          <w:rFonts w:ascii="Times New Roman" w:hAnsi="Times New Roman"/>
          <w:bCs/>
          <w:sz w:val="28"/>
          <w:szCs w:val="28"/>
        </w:rPr>
        <w:t>5. ЕГЭ 2013. Математика. Типовые тестовые задания: Автор: под ред. Семенова, А.Л. Ященко И.В., Год выпуска: 2013.</w:t>
      </w:r>
    </w:p>
    <w:p w:rsidR="004100C3" w:rsidRPr="00954532" w:rsidRDefault="004100C3" w:rsidP="004100C3">
      <w:pPr>
        <w:pStyle w:val="af4"/>
        <w:spacing w:before="100" w:beforeAutospacing="1" w:after="100" w:afterAutospacing="1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 w:rsidRPr="00954532">
        <w:rPr>
          <w:rFonts w:ascii="Times New Roman" w:hAnsi="Times New Roman"/>
          <w:bCs/>
          <w:sz w:val="28"/>
          <w:szCs w:val="28"/>
        </w:rPr>
        <w:t>6. Оптимальный банк заданий для подготовки учащихся. Единый государственный экзамен 2013.   Математика.   Учебное   пособие:   Автор: А.В. Семенов, А.С. Трепалин, И.В. Ященко, П.И. Захаров, Год: 2013.</w:t>
      </w:r>
    </w:p>
    <w:p w:rsidR="004100C3" w:rsidRPr="00954532" w:rsidRDefault="004100C3" w:rsidP="004100C3">
      <w:pPr>
        <w:pStyle w:val="af4"/>
        <w:spacing w:before="100" w:beforeAutospacing="1" w:after="100" w:afterAutospacing="1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 w:rsidRPr="00954532">
        <w:rPr>
          <w:rFonts w:ascii="Times New Roman" w:hAnsi="Times New Roman"/>
          <w:bCs/>
          <w:sz w:val="28"/>
          <w:szCs w:val="28"/>
        </w:rPr>
        <w:t>7. ЕГЭ 2013. Математика. Типовые тестовые задания: Автор: под ред. Семенова, А.Л. Ященко И.В., Год выпуска: 2013.</w:t>
      </w:r>
    </w:p>
    <w:p w:rsidR="004100C3" w:rsidRPr="00954532" w:rsidRDefault="004100C3" w:rsidP="004100C3">
      <w:pPr>
        <w:pStyle w:val="af4"/>
        <w:spacing w:before="100" w:beforeAutospacing="1" w:after="100" w:afterAutospacing="1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 w:rsidRPr="00954532">
        <w:rPr>
          <w:rFonts w:ascii="Times New Roman" w:hAnsi="Times New Roman"/>
          <w:bCs/>
          <w:sz w:val="28"/>
          <w:szCs w:val="28"/>
        </w:rPr>
        <w:t>8. ЕГЭ. Математика. Тематическая рабочая тетрадь</w:t>
      </w:r>
      <w:proofErr w:type="gramStart"/>
      <w:r w:rsidRPr="00954532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54532">
        <w:rPr>
          <w:rFonts w:ascii="Times New Roman" w:hAnsi="Times New Roman"/>
          <w:bCs/>
          <w:sz w:val="28"/>
          <w:szCs w:val="28"/>
        </w:rPr>
        <w:t xml:space="preserve"> Автор: Ященко И.В., Шестаков С.А., Трепалин А.С., Захаров П.И.</w:t>
      </w:r>
    </w:p>
    <w:p w:rsidR="004100C3" w:rsidRPr="00954532" w:rsidRDefault="004100C3" w:rsidP="004100C3">
      <w:pPr>
        <w:pStyle w:val="af4"/>
        <w:spacing w:before="100" w:beforeAutospacing="1" w:after="100" w:afterAutospacing="1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 w:rsidRPr="00954532">
        <w:rPr>
          <w:rFonts w:ascii="Times New Roman" w:hAnsi="Times New Roman"/>
          <w:bCs/>
          <w:sz w:val="28"/>
          <w:szCs w:val="28"/>
        </w:rPr>
        <w:t>9. ЕГЭ: 1000 задач с ответами и решениями по математике. Все задания группы</w:t>
      </w:r>
      <w:proofErr w:type="gramStart"/>
      <w:r w:rsidRPr="00954532">
        <w:rPr>
          <w:rFonts w:ascii="Times New Roman" w:hAnsi="Times New Roman"/>
          <w:bCs/>
          <w:sz w:val="28"/>
          <w:szCs w:val="28"/>
        </w:rPr>
        <w:t xml:space="preserve"> С</w:t>
      </w:r>
      <w:proofErr w:type="gramEnd"/>
      <w:r w:rsidRPr="00954532">
        <w:rPr>
          <w:rFonts w:ascii="Times New Roman" w:hAnsi="Times New Roman"/>
          <w:bCs/>
          <w:sz w:val="28"/>
          <w:szCs w:val="28"/>
        </w:rPr>
        <w:t>: Сергеев И.С., Панферов B.C.</w:t>
      </w:r>
    </w:p>
    <w:p w:rsidR="004100C3" w:rsidRPr="00954532" w:rsidRDefault="004100C3" w:rsidP="004100C3">
      <w:pPr>
        <w:pStyle w:val="af4"/>
        <w:spacing w:before="100" w:beforeAutospacing="1" w:after="100" w:afterAutospacing="1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 w:rsidRPr="00954532">
        <w:rPr>
          <w:rFonts w:ascii="Times New Roman" w:hAnsi="Times New Roman"/>
          <w:bCs/>
          <w:sz w:val="28"/>
          <w:szCs w:val="28"/>
        </w:rPr>
        <w:lastRenderedPageBreak/>
        <w:t>10. Отличник ЕГЭ. Математика. Решение сложных задач: Панферов B.C., Сергеев И.Н.</w:t>
      </w:r>
    </w:p>
    <w:p w:rsidR="004100C3" w:rsidRPr="00954532" w:rsidRDefault="004100C3" w:rsidP="004100C3">
      <w:pPr>
        <w:pStyle w:val="af4"/>
        <w:spacing w:before="100" w:beforeAutospacing="1" w:after="100" w:afterAutospacing="1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 w:rsidRPr="00954532">
        <w:rPr>
          <w:rFonts w:ascii="Times New Roman" w:hAnsi="Times New Roman"/>
          <w:bCs/>
          <w:sz w:val="28"/>
          <w:szCs w:val="28"/>
        </w:rPr>
        <w:t xml:space="preserve">11. ЕГЭ. Практикум по математике. Решение уравнений и неравенств. Преобразование алгебраических выражений.: </w:t>
      </w:r>
      <w:proofErr w:type="gramStart"/>
      <w:r w:rsidRPr="00954532">
        <w:rPr>
          <w:rFonts w:ascii="Times New Roman" w:hAnsi="Times New Roman"/>
          <w:bCs/>
          <w:sz w:val="28"/>
          <w:szCs w:val="28"/>
        </w:rPr>
        <w:t>Садовничий</w:t>
      </w:r>
      <w:proofErr w:type="gramEnd"/>
      <w:r w:rsidRPr="00954532">
        <w:rPr>
          <w:rFonts w:ascii="Times New Roman" w:hAnsi="Times New Roman"/>
          <w:bCs/>
          <w:sz w:val="28"/>
          <w:szCs w:val="28"/>
        </w:rPr>
        <w:t xml:space="preserve"> Ю.В.</w:t>
      </w:r>
    </w:p>
    <w:p w:rsidR="004100C3" w:rsidRPr="00954532" w:rsidRDefault="004100C3" w:rsidP="004100C3">
      <w:pPr>
        <w:pStyle w:val="af4"/>
        <w:spacing w:before="100" w:beforeAutospacing="1" w:after="100" w:afterAutospacing="1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 w:rsidRPr="00954532">
        <w:rPr>
          <w:rFonts w:ascii="Times New Roman" w:hAnsi="Times New Roman"/>
          <w:bCs/>
          <w:sz w:val="28"/>
          <w:szCs w:val="28"/>
        </w:rPr>
        <w:t xml:space="preserve">12. Задания для подготовки к ЕГЭ – </w:t>
      </w:r>
      <w:r w:rsidR="00905B97">
        <w:rPr>
          <w:rFonts w:ascii="Times New Roman" w:hAnsi="Times New Roman"/>
          <w:bCs/>
          <w:sz w:val="28"/>
          <w:szCs w:val="28"/>
        </w:rPr>
        <w:t>2010 / Семенко Е.А., Крупецкий С.Л., Фоменко Е.А., Ларкин Г.</w:t>
      </w:r>
      <w:r w:rsidRPr="00954532">
        <w:rPr>
          <w:rFonts w:ascii="Times New Roman" w:hAnsi="Times New Roman"/>
          <w:bCs/>
          <w:sz w:val="28"/>
          <w:szCs w:val="28"/>
        </w:rPr>
        <w:t xml:space="preserve">Н. – Краснодар: Просвещение – Юг, 2010.  136 </w:t>
      </w:r>
      <w:proofErr w:type="gramStart"/>
      <w:r w:rsidRPr="0095453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954532">
        <w:rPr>
          <w:rFonts w:ascii="Times New Roman" w:hAnsi="Times New Roman"/>
          <w:bCs/>
          <w:sz w:val="28"/>
          <w:szCs w:val="28"/>
        </w:rPr>
        <w:t>.</w:t>
      </w:r>
    </w:p>
    <w:p w:rsidR="004100C3" w:rsidRPr="00954532" w:rsidRDefault="004100C3" w:rsidP="004100C3">
      <w:pPr>
        <w:pStyle w:val="af4"/>
        <w:spacing w:before="100" w:beforeAutospacing="1" w:after="100" w:afterAutospacing="1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 w:rsidRPr="00954532">
        <w:rPr>
          <w:rFonts w:ascii="Times New Roman" w:hAnsi="Times New Roman"/>
          <w:bCs/>
          <w:sz w:val="28"/>
          <w:szCs w:val="28"/>
        </w:rPr>
        <w:t xml:space="preserve">13. Тестовые задания </w:t>
      </w:r>
      <w:r w:rsidR="00905B97">
        <w:rPr>
          <w:rFonts w:ascii="Times New Roman" w:hAnsi="Times New Roman"/>
          <w:bCs/>
          <w:sz w:val="28"/>
          <w:szCs w:val="28"/>
        </w:rPr>
        <w:t xml:space="preserve"> для подготовки </w:t>
      </w:r>
      <w:r w:rsidRPr="00954532">
        <w:rPr>
          <w:rFonts w:ascii="Times New Roman" w:hAnsi="Times New Roman"/>
          <w:bCs/>
          <w:sz w:val="28"/>
          <w:szCs w:val="28"/>
        </w:rPr>
        <w:t xml:space="preserve">к ЕГЭ – 2011 по математике / Семенко Е.А., Крупецкий  С.Л., Фоменко Е. А., Ларкин Г. Н. – Краснодар: Просвещение – Юг, 2011. – 107 </w:t>
      </w:r>
      <w:proofErr w:type="gramStart"/>
      <w:r w:rsidRPr="0095453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954532">
        <w:rPr>
          <w:rFonts w:ascii="Times New Roman" w:hAnsi="Times New Roman"/>
          <w:bCs/>
          <w:sz w:val="28"/>
          <w:szCs w:val="28"/>
        </w:rPr>
        <w:t>.</w:t>
      </w:r>
    </w:p>
    <w:p w:rsidR="004100C3" w:rsidRPr="00954532" w:rsidRDefault="004100C3" w:rsidP="004100C3">
      <w:pPr>
        <w:pStyle w:val="af4"/>
        <w:spacing w:before="100" w:beforeAutospacing="1" w:after="100" w:afterAutospacing="1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 w:rsidRPr="00954532">
        <w:rPr>
          <w:rFonts w:ascii="Times New Roman" w:hAnsi="Times New Roman"/>
          <w:bCs/>
          <w:sz w:val="28"/>
          <w:szCs w:val="28"/>
        </w:rPr>
        <w:t xml:space="preserve">14. Готовимся к ЕГЭ по математике. Технология разноуровневого обобщающего </w:t>
      </w:r>
      <w:proofErr w:type="gramStart"/>
      <w:r w:rsidRPr="00954532">
        <w:rPr>
          <w:rFonts w:ascii="Times New Roman" w:hAnsi="Times New Roman"/>
          <w:bCs/>
          <w:sz w:val="28"/>
          <w:szCs w:val="28"/>
        </w:rPr>
        <w:t>обобщающего</w:t>
      </w:r>
      <w:proofErr w:type="gramEnd"/>
      <w:r w:rsidRPr="00954532">
        <w:rPr>
          <w:rFonts w:ascii="Times New Roman" w:hAnsi="Times New Roman"/>
          <w:bCs/>
          <w:sz w:val="28"/>
          <w:szCs w:val="28"/>
        </w:rPr>
        <w:t xml:space="preserve"> повто</w:t>
      </w:r>
      <w:r w:rsidR="00905B97">
        <w:rPr>
          <w:rFonts w:ascii="Times New Roman" w:hAnsi="Times New Roman"/>
          <w:bCs/>
          <w:sz w:val="28"/>
          <w:szCs w:val="28"/>
        </w:rPr>
        <w:t>рение по математике. Семенко Е.</w:t>
      </w:r>
      <w:r w:rsidRPr="00954532">
        <w:rPr>
          <w:rFonts w:ascii="Times New Roman" w:hAnsi="Times New Roman"/>
          <w:bCs/>
          <w:sz w:val="28"/>
          <w:szCs w:val="28"/>
        </w:rPr>
        <w:t xml:space="preserve">А. -М.: Просвещение, 2010. </w:t>
      </w:r>
    </w:p>
    <w:p w:rsidR="004100C3" w:rsidRPr="00954532" w:rsidRDefault="004100C3" w:rsidP="004100C3">
      <w:pPr>
        <w:pStyle w:val="af4"/>
        <w:spacing w:before="100" w:beforeAutospacing="1" w:after="100" w:afterAutospacing="1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 w:rsidRPr="00954532">
        <w:rPr>
          <w:rFonts w:ascii="Times New Roman" w:hAnsi="Times New Roman"/>
          <w:bCs/>
          <w:sz w:val="28"/>
          <w:szCs w:val="28"/>
        </w:rPr>
        <w:t>15. Тематический сборник заданий  для подготовки к ЕГЭ по матема</w:t>
      </w:r>
      <w:r w:rsidR="00905B97">
        <w:rPr>
          <w:rFonts w:ascii="Times New Roman" w:hAnsi="Times New Roman"/>
          <w:bCs/>
          <w:sz w:val="28"/>
          <w:szCs w:val="28"/>
        </w:rPr>
        <w:t>тике / Семенко Е.А., Крупецкий С.Л., Ларкин Г.</w:t>
      </w:r>
      <w:r w:rsidRPr="00954532">
        <w:rPr>
          <w:rFonts w:ascii="Times New Roman" w:hAnsi="Times New Roman"/>
          <w:bCs/>
          <w:sz w:val="28"/>
          <w:szCs w:val="28"/>
        </w:rPr>
        <w:t>Н. – Красн</w:t>
      </w:r>
      <w:r w:rsidR="00905B97">
        <w:rPr>
          <w:rFonts w:ascii="Times New Roman" w:hAnsi="Times New Roman"/>
          <w:bCs/>
          <w:sz w:val="28"/>
          <w:szCs w:val="28"/>
        </w:rPr>
        <w:t>одар: Просвещение – Юг, 2012. 1</w:t>
      </w:r>
      <w:r w:rsidRPr="00954532">
        <w:rPr>
          <w:rFonts w:ascii="Times New Roman" w:hAnsi="Times New Roman"/>
          <w:bCs/>
          <w:sz w:val="28"/>
          <w:szCs w:val="28"/>
        </w:rPr>
        <w:t xml:space="preserve">65 </w:t>
      </w:r>
      <w:proofErr w:type="gramStart"/>
      <w:r w:rsidRPr="0095453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954532">
        <w:rPr>
          <w:rFonts w:ascii="Times New Roman" w:hAnsi="Times New Roman"/>
          <w:bCs/>
          <w:sz w:val="28"/>
          <w:szCs w:val="28"/>
        </w:rPr>
        <w:t>.</w:t>
      </w:r>
    </w:p>
    <w:p w:rsidR="004100C3" w:rsidRPr="00954532" w:rsidRDefault="00905B97" w:rsidP="004100C3">
      <w:pPr>
        <w:pStyle w:val="af4"/>
        <w:spacing w:before="100" w:beforeAutospacing="1" w:after="100" w:afterAutospacing="1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 Сукманюк В.</w:t>
      </w:r>
      <w:r w:rsidR="004100C3" w:rsidRPr="00954532">
        <w:rPr>
          <w:rFonts w:ascii="Times New Roman" w:hAnsi="Times New Roman"/>
          <w:bCs/>
          <w:sz w:val="28"/>
          <w:szCs w:val="28"/>
        </w:rPr>
        <w:t>Н. Решение задач с параметрами (метод «занавески»): учеб. Пособие. – Краснодар: ККИДППО, 2010.</w:t>
      </w:r>
    </w:p>
    <w:p w:rsidR="004100C3" w:rsidRPr="00954532" w:rsidRDefault="00905B97" w:rsidP="004100C3">
      <w:pPr>
        <w:pStyle w:val="af4"/>
        <w:spacing w:before="100" w:beforeAutospacing="1" w:after="100" w:afterAutospacing="1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 Сукманюк В.</w:t>
      </w:r>
      <w:r w:rsidR="004100C3" w:rsidRPr="00954532">
        <w:rPr>
          <w:rFonts w:ascii="Times New Roman" w:hAnsi="Times New Roman"/>
          <w:bCs/>
          <w:sz w:val="28"/>
          <w:szCs w:val="28"/>
        </w:rPr>
        <w:t>Н. Решение задач с параметрами (метод «каркас функции»): учеб. Пособие. – Краснодар: Просвещение-Юг, 2010.</w:t>
      </w:r>
    </w:p>
    <w:p w:rsidR="004100C3" w:rsidRPr="00954532" w:rsidRDefault="00905B97" w:rsidP="004100C3">
      <w:pPr>
        <w:pStyle w:val="af4"/>
        <w:spacing w:before="100" w:beforeAutospacing="1" w:after="100" w:afterAutospacing="1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 Сукманюк В.</w:t>
      </w:r>
      <w:r w:rsidR="004100C3" w:rsidRPr="00954532">
        <w:rPr>
          <w:rFonts w:ascii="Times New Roman" w:hAnsi="Times New Roman"/>
          <w:bCs/>
          <w:sz w:val="28"/>
          <w:szCs w:val="28"/>
        </w:rPr>
        <w:t>Н. Решение задач с параметрами (метод «графический-классический» 10-11 класс): учеб</w:t>
      </w:r>
      <w:proofErr w:type="gramStart"/>
      <w:r w:rsidR="004100C3" w:rsidRPr="00954532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="004100C3" w:rsidRPr="00954532">
        <w:rPr>
          <w:rFonts w:ascii="Times New Roman" w:hAnsi="Times New Roman"/>
          <w:bCs/>
          <w:sz w:val="28"/>
          <w:szCs w:val="28"/>
        </w:rPr>
        <w:t>особ. Краснодар: Просвещение-Юг, 2010.</w:t>
      </w:r>
    </w:p>
    <w:p w:rsidR="004100C3" w:rsidRPr="00954532" w:rsidRDefault="004100C3" w:rsidP="004100C3">
      <w:pPr>
        <w:pStyle w:val="af4"/>
        <w:spacing w:before="100" w:beforeAutospacing="1" w:after="100" w:afterAutospacing="1" w:line="240" w:lineRule="auto"/>
        <w:ind w:left="360" w:firstLine="0"/>
        <w:jc w:val="left"/>
        <w:outlineLvl w:val="1"/>
        <w:rPr>
          <w:rFonts w:ascii="Times New Roman" w:hAnsi="Times New Roman"/>
          <w:sz w:val="28"/>
          <w:szCs w:val="28"/>
        </w:rPr>
      </w:pPr>
      <w:r w:rsidRPr="00954532">
        <w:rPr>
          <w:rFonts w:ascii="Times New Roman" w:hAnsi="Times New Roman"/>
          <w:sz w:val="28"/>
          <w:szCs w:val="28"/>
        </w:rPr>
        <w:t xml:space="preserve">19. </w:t>
      </w:r>
      <w:r w:rsidR="00905B97">
        <w:rPr>
          <w:rFonts w:ascii="Times New Roman" w:hAnsi="Times New Roman"/>
          <w:sz w:val="28"/>
          <w:szCs w:val="28"/>
          <w:lang/>
        </w:rPr>
        <w:t>Васильева И.</w:t>
      </w:r>
      <w:r w:rsidRPr="00954532">
        <w:rPr>
          <w:rFonts w:ascii="Times New Roman" w:hAnsi="Times New Roman"/>
          <w:sz w:val="28"/>
          <w:szCs w:val="28"/>
          <w:lang/>
        </w:rPr>
        <w:t xml:space="preserve">В. Теория чисел в школьном курсе математики. – Краснодар, 2011-55с. </w:t>
      </w:r>
    </w:p>
    <w:p w:rsidR="004100C3" w:rsidRPr="00954532" w:rsidRDefault="00905B97" w:rsidP="004100C3">
      <w:pPr>
        <w:pStyle w:val="af4"/>
        <w:spacing w:before="100" w:beforeAutospacing="1" w:after="100" w:afterAutospacing="1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 Семенко Е.А., Крупецкий С.</w:t>
      </w:r>
      <w:r w:rsidR="004100C3" w:rsidRPr="00954532">
        <w:rPr>
          <w:rFonts w:ascii="Times New Roman" w:hAnsi="Times New Roman"/>
          <w:bCs/>
          <w:sz w:val="28"/>
          <w:szCs w:val="28"/>
        </w:rPr>
        <w:t>Л. Задания для подготовк</w:t>
      </w:r>
      <w:r w:rsidR="002213C2" w:rsidRPr="00954532">
        <w:rPr>
          <w:rFonts w:ascii="Times New Roman" w:hAnsi="Times New Roman"/>
          <w:bCs/>
          <w:sz w:val="28"/>
          <w:szCs w:val="28"/>
        </w:rPr>
        <w:t>и</w:t>
      </w:r>
      <w:r w:rsidR="004100C3" w:rsidRPr="00954532">
        <w:rPr>
          <w:rFonts w:ascii="Times New Roman" w:hAnsi="Times New Roman"/>
          <w:bCs/>
          <w:sz w:val="28"/>
          <w:szCs w:val="28"/>
        </w:rPr>
        <w:t xml:space="preserve"> к ЕГЭ по математике. С</w:t>
      </w:r>
      <w:proofErr w:type="gramStart"/>
      <w:r w:rsidR="004100C3" w:rsidRPr="00954532">
        <w:rPr>
          <w:rFonts w:ascii="Times New Roman" w:hAnsi="Times New Roman"/>
          <w:bCs/>
          <w:sz w:val="28"/>
          <w:szCs w:val="28"/>
        </w:rPr>
        <w:t>1</w:t>
      </w:r>
      <w:proofErr w:type="gramEnd"/>
      <w:r w:rsidR="004100C3" w:rsidRPr="00954532">
        <w:rPr>
          <w:rFonts w:ascii="Times New Roman" w:hAnsi="Times New Roman"/>
          <w:bCs/>
          <w:sz w:val="28"/>
          <w:szCs w:val="28"/>
        </w:rPr>
        <w:t xml:space="preserve"> уравнения. С</w:t>
      </w:r>
      <w:proofErr w:type="gramStart"/>
      <w:r w:rsidR="004100C3" w:rsidRPr="00954532">
        <w:rPr>
          <w:rFonts w:ascii="Times New Roman" w:hAnsi="Times New Roman"/>
          <w:bCs/>
          <w:sz w:val="28"/>
          <w:szCs w:val="28"/>
        </w:rPr>
        <w:t>2</w:t>
      </w:r>
      <w:proofErr w:type="gramEnd"/>
      <w:r w:rsidR="004100C3" w:rsidRPr="00954532">
        <w:rPr>
          <w:rFonts w:ascii="Times New Roman" w:hAnsi="Times New Roman"/>
          <w:bCs/>
          <w:sz w:val="28"/>
          <w:szCs w:val="28"/>
        </w:rPr>
        <w:t xml:space="preserve"> Углы и расстояния в пространстве. Краснодар: Просвещение-Юг, 2013-77с.</w:t>
      </w:r>
    </w:p>
    <w:p w:rsidR="004100C3" w:rsidRPr="00954532" w:rsidRDefault="004100C3" w:rsidP="004100C3">
      <w:pPr>
        <w:pStyle w:val="af4"/>
        <w:spacing w:before="100" w:beforeAutospacing="1" w:after="100" w:afterAutospacing="1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 w:rsidRPr="00954532">
        <w:rPr>
          <w:rFonts w:ascii="Times New Roman" w:hAnsi="Times New Roman"/>
          <w:bCs/>
          <w:sz w:val="28"/>
          <w:szCs w:val="28"/>
        </w:rPr>
        <w:t>21. Элективные курсы в профильном обучении: образовательная область «Математика» / Министерство образования РФ – Национальный фонд подготовки кадров. Под редакц</w:t>
      </w:r>
      <w:r w:rsidR="00905B97">
        <w:rPr>
          <w:rFonts w:ascii="Times New Roman" w:hAnsi="Times New Roman"/>
          <w:bCs/>
          <w:sz w:val="28"/>
          <w:szCs w:val="28"/>
        </w:rPr>
        <w:t>ией А.</w:t>
      </w:r>
      <w:r w:rsidRPr="00954532">
        <w:rPr>
          <w:rFonts w:ascii="Times New Roman" w:hAnsi="Times New Roman"/>
          <w:bCs/>
          <w:sz w:val="28"/>
          <w:szCs w:val="28"/>
        </w:rPr>
        <w:t xml:space="preserve">Г. Каспржака. – М.: Вита-Пресс, 2004. – 96 </w:t>
      </w:r>
      <w:proofErr w:type="gramStart"/>
      <w:r w:rsidRPr="0095453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954532">
        <w:rPr>
          <w:rFonts w:ascii="Times New Roman" w:hAnsi="Times New Roman"/>
          <w:bCs/>
          <w:sz w:val="28"/>
          <w:szCs w:val="28"/>
        </w:rPr>
        <w:t>.</w:t>
      </w:r>
    </w:p>
    <w:p w:rsidR="004100C3" w:rsidRPr="00954532" w:rsidRDefault="004100C3" w:rsidP="004100C3">
      <w:pPr>
        <w:pStyle w:val="af4"/>
        <w:spacing w:before="100" w:beforeAutospacing="1" w:after="100" w:afterAutospacing="1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 w:rsidRPr="00954532">
        <w:rPr>
          <w:rFonts w:ascii="Times New Roman" w:hAnsi="Times New Roman"/>
          <w:bCs/>
          <w:sz w:val="28"/>
          <w:szCs w:val="28"/>
        </w:rPr>
        <w:t>22. А.Д. Гетманова. Логические основы математики (элективные курсы). 10 –</w:t>
      </w:r>
      <w:r w:rsidR="00905B97">
        <w:rPr>
          <w:rFonts w:ascii="Times New Roman" w:hAnsi="Times New Roman"/>
          <w:bCs/>
          <w:sz w:val="28"/>
          <w:szCs w:val="28"/>
        </w:rPr>
        <w:t xml:space="preserve"> 11 классы, учебное пособие. – </w:t>
      </w:r>
      <w:r w:rsidRPr="00954532">
        <w:rPr>
          <w:rFonts w:ascii="Times New Roman" w:hAnsi="Times New Roman"/>
          <w:bCs/>
          <w:sz w:val="28"/>
          <w:szCs w:val="28"/>
        </w:rPr>
        <w:t xml:space="preserve">М.: Дрофа, 2005. – 253 </w:t>
      </w:r>
      <w:proofErr w:type="gramStart"/>
      <w:r w:rsidRPr="0095453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954532">
        <w:rPr>
          <w:rFonts w:ascii="Times New Roman" w:hAnsi="Times New Roman"/>
          <w:bCs/>
          <w:sz w:val="28"/>
          <w:szCs w:val="28"/>
        </w:rPr>
        <w:t>.</w:t>
      </w:r>
    </w:p>
    <w:p w:rsidR="004100C3" w:rsidRPr="00954532" w:rsidRDefault="004100C3" w:rsidP="004100C3">
      <w:pPr>
        <w:pStyle w:val="af4"/>
        <w:spacing w:before="100" w:beforeAutospacing="1" w:after="100" w:afterAutospacing="1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 w:rsidRPr="00954532">
        <w:rPr>
          <w:rFonts w:ascii="Times New Roman" w:hAnsi="Times New Roman"/>
          <w:bCs/>
          <w:sz w:val="28"/>
          <w:szCs w:val="28"/>
        </w:rPr>
        <w:t xml:space="preserve">23. С.А. Гомонов. Замечательные неравенства (элективные курсы). 10  – 11 </w:t>
      </w:r>
      <w:r w:rsidR="00905B97">
        <w:rPr>
          <w:rFonts w:ascii="Times New Roman" w:hAnsi="Times New Roman"/>
          <w:bCs/>
          <w:sz w:val="28"/>
          <w:szCs w:val="28"/>
        </w:rPr>
        <w:t xml:space="preserve">классы, учебное пособие. – М.: </w:t>
      </w:r>
      <w:r w:rsidRPr="00954532">
        <w:rPr>
          <w:rFonts w:ascii="Times New Roman" w:hAnsi="Times New Roman"/>
          <w:bCs/>
          <w:sz w:val="28"/>
          <w:szCs w:val="28"/>
        </w:rPr>
        <w:t>Дрофа, 2005. – 254с.</w:t>
      </w:r>
    </w:p>
    <w:p w:rsidR="004100C3" w:rsidRPr="00954532" w:rsidRDefault="004100C3" w:rsidP="004100C3">
      <w:pPr>
        <w:pStyle w:val="af4"/>
        <w:spacing w:before="100" w:beforeAutospacing="1" w:after="100" w:afterAutospacing="1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 w:rsidRPr="00954532">
        <w:rPr>
          <w:rFonts w:ascii="Times New Roman" w:hAnsi="Times New Roman"/>
          <w:bCs/>
          <w:sz w:val="28"/>
          <w:szCs w:val="28"/>
        </w:rPr>
        <w:t xml:space="preserve">24. И.М. Смирнова, В.А. Смирнов. Многогранники (элективный курс). 10– 11 классы, учебное пособие для общеобразовательных учреждений. –  М.: Мнемозина, 2007. – 95 </w:t>
      </w:r>
      <w:proofErr w:type="gramStart"/>
      <w:r w:rsidRPr="0095453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954532">
        <w:rPr>
          <w:rFonts w:ascii="Times New Roman" w:hAnsi="Times New Roman"/>
          <w:bCs/>
          <w:sz w:val="28"/>
          <w:szCs w:val="28"/>
        </w:rPr>
        <w:t>.</w:t>
      </w:r>
    </w:p>
    <w:p w:rsidR="004100C3" w:rsidRPr="00954532" w:rsidRDefault="004100C3" w:rsidP="00642FB6">
      <w:pPr>
        <w:pStyle w:val="af4"/>
        <w:spacing w:after="0" w:line="240" w:lineRule="auto"/>
        <w:ind w:left="360" w:firstLine="0"/>
        <w:outlineLvl w:val="1"/>
        <w:rPr>
          <w:rFonts w:ascii="Times New Roman" w:hAnsi="Times New Roman"/>
          <w:bCs/>
          <w:sz w:val="28"/>
          <w:szCs w:val="28"/>
        </w:rPr>
      </w:pPr>
      <w:r w:rsidRPr="00954532">
        <w:rPr>
          <w:rFonts w:ascii="Times New Roman" w:hAnsi="Times New Roman"/>
          <w:bCs/>
          <w:sz w:val="28"/>
          <w:szCs w:val="28"/>
        </w:rPr>
        <w:t xml:space="preserve">25. И.М. Смирнова, В.А. Смирнов. Изображение пространственных фигур (элективный курс). 10  – 11 классы, учебное пособие для общеобразовательных учреждений. – М.: Мнемозина, 2007. – 64 </w:t>
      </w:r>
      <w:proofErr w:type="gramStart"/>
      <w:r w:rsidRPr="0095453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954532">
        <w:rPr>
          <w:rFonts w:ascii="Times New Roman" w:hAnsi="Times New Roman"/>
          <w:bCs/>
          <w:sz w:val="28"/>
          <w:szCs w:val="28"/>
        </w:rPr>
        <w:t xml:space="preserve">. </w:t>
      </w:r>
    </w:p>
    <w:p w:rsidR="00EC656F" w:rsidRPr="00954532" w:rsidRDefault="00EC656F" w:rsidP="00642FB6">
      <w:pPr>
        <w:pStyle w:val="a3"/>
        <w:spacing w:after="0"/>
        <w:rPr>
          <w:sz w:val="28"/>
          <w:szCs w:val="28"/>
          <w:lang w:val="ru-RU"/>
        </w:rPr>
      </w:pPr>
    </w:p>
    <w:p w:rsidR="004100C3" w:rsidRPr="00954532" w:rsidRDefault="004100C3" w:rsidP="00642FB6">
      <w:pPr>
        <w:pStyle w:val="a3"/>
        <w:spacing w:after="0"/>
        <w:rPr>
          <w:sz w:val="28"/>
          <w:szCs w:val="28"/>
        </w:rPr>
      </w:pPr>
      <w:r w:rsidRPr="00954532">
        <w:rPr>
          <w:sz w:val="28"/>
          <w:szCs w:val="28"/>
        </w:rPr>
        <w:t>Дополнительную информацию можно найти на сайтах:</w:t>
      </w:r>
    </w:p>
    <w:p w:rsidR="004100C3" w:rsidRPr="00954532" w:rsidRDefault="004100C3" w:rsidP="00642FB6">
      <w:pPr>
        <w:pStyle w:val="a3"/>
        <w:spacing w:after="0"/>
        <w:rPr>
          <w:rStyle w:val="ae"/>
          <w:sz w:val="28"/>
          <w:szCs w:val="28"/>
        </w:rPr>
      </w:pPr>
      <w:r w:rsidRPr="00954532">
        <w:rPr>
          <w:sz w:val="28"/>
          <w:szCs w:val="28"/>
        </w:rPr>
        <w:t xml:space="preserve">1. </w:t>
      </w:r>
      <w:r w:rsidRPr="00954532">
        <w:rPr>
          <w:rStyle w:val="ae"/>
          <w:sz w:val="28"/>
          <w:szCs w:val="28"/>
        </w:rPr>
        <w:t>http://</w:t>
      </w:r>
      <w:r w:rsidRPr="00954532">
        <w:rPr>
          <w:rStyle w:val="ae"/>
          <w:sz w:val="28"/>
          <w:szCs w:val="28"/>
          <w:lang w:val="en-US"/>
        </w:rPr>
        <w:t>www</w:t>
      </w:r>
      <w:r w:rsidRPr="00954532">
        <w:rPr>
          <w:rStyle w:val="ae"/>
          <w:sz w:val="28"/>
          <w:szCs w:val="28"/>
        </w:rPr>
        <w:t>.</w:t>
      </w:r>
      <w:r w:rsidRPr="00954532">
        <w:rPr>
          <w:rStyle w:val="ae"/>
          <w:sz w:val="28"/>
          <w:szCs w:val="28"/>
          <w:lang w:val="en-US"/>
        </w:rPr>
        <w:t>fipi</w:t>
      </w:r>
      <w:r w:rsidRPr="00954532">
        <w:rPr>
          <w:rStyle w:val="ae"/>
          <w:sz w:val="28"/>
          <w:szCs w:val="28"/>
        </w:rPr>
        <w:t>.</w:t>
      </w:r>
      <w:r w:rsidRPr="00954532">
        <w:rPr>
          <w:rStyle w:val="ae"/>
          <w:sz w:val="28"/>
          <w:szCs w:val="28"/>
          <w:lang w:val="en-US"/>
        </w:rPr>
        <w:t>ru</w:t>
      </w:r>
    </w:p>
    <w:p w:rsidR="004100C3" w:rsidRPr="00954532" w:rsidRDefault="004100C3" w:rsidP="00642FB6">
      <w:pPr>
        <w:pStyle w:val="a3"/>
        <w:spacing w:after="0"/>
        <w:rPr>
          <w:sz w:val="28"/>
          <w:szCs w:val="28"/>
        </w:rPr>
      </w:pPr>
      <w:r w:rsidRPr="00954532">
        <w:rPr>
          <w:sz w:val="28"/>
          <w:szCs w:val="28"/>
        </w:rPr>
        <w:t xml:space="preserve">2. </w:t>
      </w:r>
      <w:r w:rsidRPr="00954532">
        <w:rPr>
          <w:rStyle w:val="ae"/>
          <w:sz w:val="28"/>
          <w:szCs w:val="28"/>
        </w:rPr>
        <w:t>http://</w:t>
      </w:r>
      <w:r w:rsidRPr="00954532">
        <w:rPr>
          <w:rStyle w:val="ae"/>
          <w:sz w:val="28"/>
          <w:szCs w:val="28"/>
          <w:lang w:val="en-US"/>
        </w:rPr>
        <w:t>www</w:t>
      </w:r>
      <w:r w:rsidRPr="00954532">
        <w:rPr>
          <w:rStyle w:val="ae"/>
          <w:sz w:val="28"/>
          <w:szCs w:val="28"/>
        </w:rPr>
        <w:t>.</w:t>
      </w:r>
      <w:r w:rsidRPr="00954532">
        <w:rPr>
          <w:rStyle w:val="ae"/>
          <w:sz w:val="28"/>
          <w:szCs w:val="28"/>
          <w:lang w:val="en-US"/>
        </w:rPr>
        <w:t>mathege</w:t>
      </w:r>
      <w:r w:rsidRPr="00954532">
        <w:rPr>
          <w:rStyle w:val="ae"/>
          <w:sz w:val="28"/>
          <w:szCs w:val="28"/>
        </w:rPr>
        <w:t>.</w:t>
      </w:r>
      <w:r w:rsidRPr="00954532">
        <w:rPr>
          <w:rStyle w:val="ae"/>
          <w:sz w:val="28"/>
          <w:szCs w:val="28"/>
          <w:lang w:val="en-US"/>
        </w:rPr>
        <w:t>ru</w:t>
      </w:r>
    </w:p>
    <w:p w:rsidR="004100C3" w:rsidRPr="00954532" w:rsidRDefault="004100C3" w:rsidP="00642FB6">
      <w:pPr>
        <w:pStyle w:val="a3"/>
        <w:spacing w:after="0"/>
        <w:rPr>
          <w:sz w:val="28"/>
          <w:szCs w:val="28"/>
          <w:lang w:val="ru-RU"/>
        </w:rPr>
      </w:pPr>
      <w:r w:rsidRPr="00954532">
        <w:rPr>
          <w:sz w:val="28"/>
          <w:szCs w:val="28"/>
          <w:lang w:val="ru-RU"/>
        </w:rPr>
        <w:t xml:space="preserve">3. </w:t>
      </w:r>
      <w:r w:rsidRPr="00954532">
        <w:rPr>
          <w:rStyle w:val="ae"/>
          <w:sz w:val="28"/>
          <w:szCs w:val="28"/>
          <w:lang w:val="en-US"/>
        </w:rPr>
        <w:t>http</w:t>
      </w:r>
      <w:r w:rsidRPr="00954532">
        <w:rPr>
          <w:rStyle w:val="ae"/>
          <w:sz w:val="28"/>
          <w:szCs w:val="28"/>
          <w:lang w:val="ru-RU"/>
        </w:rPr>
        <w:t>://</w:t>
      </w:r>
      <w:r w:rsidRPr="00954532">
        <w:rPr>
          <w:rStyle w:val="ae"/>
          <w:sz w:val="28"/>
          <w:szCs w:val="28"/>
          <w:lang w:val="en-US"/>
        </w:rPr>
        <w:t>www</w:t>
      </w:r>
      <w:r w:rsidRPr="00954532">
        <w:rPr>
          <w:rStyle w:val="ae"/>
          <w:sz w:val="28"/>
          <w:szCs w:val="28"/>
          <w:lang w:val="ru-RU"/>
        </w:rPr>
        <w:t>.</w:t>
      </w:r>
      <w:r w:rsidRPr="00954532">
        <w:rPr>
          <w:rStyle w:val="ae"/>
          <w:sz w:val="28"/>
          <w:szCs w:val="28"/>
          <w:lang w:val="en-US"/>
        </w:rPr>
        <w:t>reshuege</w:t>
      </w:r>
      <w:r w:rsidRPr="00954532">
        <w:rPr>
          <w:rStyle w:val="ae"/>
          <w:sz w:val="28"/>
          <w:szCs w:val="28"/>
          <w:lang w:val="ru-RU"/>
        </w:rPr>
        <w:t>.</w:t>
      </w:r>
      <w:r w:rsidRPr="00954532">
        <w:rPr>
          <w:rStyle w:val="ae"/>
          <w:sz w:val="28"/>
          <w:szCs w:val="28"/>
          <w:lang w:val="en-US"/>
        </w:rPr>
        <w:t>ru</w:t>
      </w:r>
    </w:p>
    <w:p w:rsidR="00066263" w:rsidRPr="00954532" w:rsidRDefault="00066263" w:rsidP="002B050B">
      <w:pPr>
        <w:ind w:left="360" w:firstLine="0"/>
        <w:jc w:val="center"/>
        <w:rPr>
          <w:b/>
          <w:sz w:val="28"/>
          <w:szCs w:val="28"/>
        </w:rPr>
      </w:pPr>
    </w:p>
    <w:p w:rsidR="007544BC" w:rsidRPr="00954532" w:rsidRDefault="00E76BA8" w:rsidP="002B050B">
      <w:pPr>
        <w:ind w:left="360" w:firstLine="0"/>
        <w:jc w:val="center"/>
        <w:rPr>
          <w:b/>
          <w:sz w:val="28"/>
          <w:szCs w:val="28"/>
        </w:rPr>
      </w:pPr>
      <w:r w:rsidRPr="00954532">
        <w:rPr>
          <w:b/>
          <w:sz w:val="28"/>
          <w:szCs w:val="28"/>
          <w:lang w:val="en-US"/>
        </w:rPr>
        <w:t>IV</w:t>
      </w:r>
      <w:r w:rsidRPr="00954532">
        <w:rPr>
          <w:b/>
          <w:sz w:val="28"/>
          <w:szCs w:val="28"/>
        </w:rPr>
        <w:t>.</w:t>
      </w:r>
      <w:r w:rsidR="007544BC" w:rsidRPr="00954532">
        <w:rPr>
          <w:b/>
          <w:sz w:val="28"/>
          <w:szCs w:val="28"/>
        </w:rPr>
        <w:t xml:space="preserve"> Рекомендации по работе с одарёнными детьми в рамка</w:t>
      </w:r>
      <w:r w:rsidR="000E008C" w:rsidRPr="00954532">
        <w:rPr>
          <w:b/>
          <w:sz w:val="28"/>
          <w:szCs w:val="28"/>
        </w:rPr>
        <w:t>х преподавания математики в 201</w:t>
      </w:r>
      <w:r w:rsidR="00066263" w:rsidRPr="00954532">
        <w:rPr>
          <w:b/>
          <w:sz w:val="28"/>
          <w:szCs w:val="28"/>
        </w:rPr>
        <w:t>3</w:t>
      </w:r>
      <w:r w:rsidR="000E008C" w:rsidRPr="00954532">
        <w:rPr>
          <w:b/>
          <w:sz w:val="28"/>
          <w:szCs w:val="28"/>
        </w:rPr>
        <w:t>-201</w:t>
      </w:r>
      <w:r w:rsidR="00066263" w:rsidRPr="00954532">
        <w:rPr>
          <w:b/>
          <w:sz w:val="28"/>
          <w:szCs w:val="28"/>
        </w:rPr>
        <w:t>4</w:t>
      </w:r>
      <w:r w:rsidR="007544BC" w:rsidRPr="00954532">
        <w:rPr>
          <w:b/>
          <w:sz w:val="28"/>
          <w:szCs w:val="28"/>
        </w:rPr>
        <w:t xml:space="preserve"> учебном году</w:t>
      </w:r>
    </w:p>
    <w:p w:rsidR="000E008C" w:rsidRPr="00954532" w:rsidRDefault="000E008C" w:rsidP="00E76BA8">
      <w:pPr>
        <w:ind w:left="360" w:firstLine="0"/>
        <w:rPr>
          <w:b/>
          <w:i/>
          <w:sz w:val="28"/>
          <w:szCs w:val="28"/>
        </w:rPr>
      </w:pPr>
    </w:p>
    <w:p w:rsidR="007544BC" w:rsidRPr="00954532" w:rsidRDefault="007544BC" w:rsidP="007544BC">
      <w:pPr>
        <w:rPr>
          <w:sz w:val="28"/>
          <w:szCs w:val="28"/>
        </w:rPr>
      </w:pPr>
      <w:r w:rsidRPr="00954532">
        <w:rPr>
          <w:sz w:val="28"/>
          <w:szCs w:val="28"/>
        </w:rPr>
        <w:t xml:space="preserve">Во всех разделах данных методических рекомендаций отмечены особенности организации индивидуальных, дополнительных занятий, факультативных и элективных курсов для учащихся интересующихся предметом.  </w:t>
      </w:r>
    </w:p>
    <w:p w:rsidR="007544BC" w:rsidRPr="00954532" w:rsidRDefault="007544BC" w:rsidP="007544BC">
      <w:pPr>
        <w:rPr>
          <w:sz w:val="28"/>
          <w:szCs w:val="28"/>
        </w:rPr>
      </w:pPr>
      <w:r w:rsidRPr="00954532">
        <w:rPr>
          <w:sz w:val="28"/>
          <w:szCs w:val="28"/>
        </w:rPr>
        <w:t>Кафедра рекомендует проведение</w:t>
      </w:r>
      <w:r w:rsidR="000E008C" w:rsidRPr="00954532">
        <w:rPr>
          <w:sz w:val="28"/>
          <w:szCs w:val="28"/>
        </w:rPr>
        <w:t xml:space="preserve"> </w:t>
      </w:r>
      <w:r w:rsidRPr="00954532">
        <w:rPr>
          <w:sz w:val="28"/>
          <w:szCs w:val="28"/>
        </w:rPr>
        <w:t>предметных летних площадок, лагерей на базе школ муниципалитетов; также возможна организация районного постоянно действующего семинара по работе с одаренными детьми и межшкольных факультативов.</w:t>
      </w:r>
      <w:r w:rsidR="00906D0E" w:rsidRPr="00954532">
        <w:rPr>
          <w:sz w:val="28"/>
          <w:szCs w:val="28"/>
        </w:rPr>
        <w:t xml:space="preserve"> </w:t>
      </w:r>
    </w:p>
    <w:p w:rsidR="007544BC" w:rsidRPr="00954532" w:rsidRDefault="007544BC" w:rsidP="007544BC">
      <w:pPr>
        <w:rPr>
          <w:sz w:val="28"/>
          <w:szCs w:val="28"/>
        </w:rPr>
      </w:pPr>
      <w:r w:rsidRPr="00954532">
        <w:rPr>
          <w:sz w:val="28"/>
          <w:szCs w:val="28"/>
        </w:rPr>
        <w:t>Кафедрой физико-математических дисциплин предусмотрен ряд мероприятий для учителей математики ОУ края, которые будут способствовать формированию благоприятных условий для развития в муниципалитетах внеурочной деятельности по углубленному изучению предмета, развитию способностей учеников к математике.</w:t>
      </w:r>
    </w:p>
    <w:p w:rsidR="007544BC" w:rsidRPr="00954532" w:rsidRDefault="007544BC" w:rsidP="007544BC">
      <w:pPr>
        <w:ind w:firstLine="708"/>
        <w:rPr>
          <w:sz w:val="28"/>
          <w:szCs w:val="28"/>
        </w:rPr>
      </w:pPr>
      <w:r w:rsidRPr="00954532">
        <w:rPr>
          <w:sz w:val="28"/>
          <w:szCs w:val="28"/>
        </w:rPr>
        <w:t xml:space="preserve">К ним относятся: обучение </w:t>
      </w:r>
      <w:r w:rsidR="009C42CD" w:rsidRPr="00954532">
        <w:rPr>
          <w:sz w:val="28"/>
          <w:szCs w:val="28"/>
        </w:rPr>
        <w:t>учителей математики (</w:t>
      </w:r>
      <w:r w:rsidRPr="00954532">
        <w:rPr>
          <w:sz w:val="28"/>
          <w:szCs w:val="28"/>
        </w:rPr>
        <w:t>экспертов по проверке олимпиадных работ</w:t>
      </w:r>
      <w:r w:rsidR="009C42CD" w:rsidRPr="00954532">
        <w:rPr>
          <w:sz w:val="28"/>
          <w:szCs w:val="28"/>
        </w:rPr>
        <w:t>)</w:t>
      </w:r>
      <w:r w:rsidRPr="00954532">
        <w:rPr>
          <w:sz w:val="28"/>
          <w:szCs w:val="28"/>
        </w:rPr>
        <w:t xml:space="preserve"> учащихся школьного и муниципального уровня; </w:t>
      </w:r>
      <w:r w:rsidR="00906D0E" w:rsidRPr="00954532">
        <w:rPr>
          <w:sz w:val="28"/>
          <w:szCs w:val="28"/>
        </w:rPr>
        <w:t>издание выпуска альманаха с материалами по внеурочной работе</w:t>
      </w:r>
      <w:r w:rsidR="009C42CD" w:rsidRPr="00954532">
        <w:rPr>
          <w:sz w:val="28"/>
          <w:szCs w:val="28"/>
        </w:rPr>
        <w:t xml:space="preserve"> сотрудников кафедры и </w:t>
      </w:r>
      <w:r w:rsidR="00161760" w:rsidRPr="00954532">
        <w:rPr>
          <w:sz w:val="28"/>
          <w:szCs w:val="28"/>
        </w:rPr>
        <w:t>учителей математики</w:t>
      </w:r>
      <w:r w:rsidR="009C42CD" w:rsidRPr="00954532">
        <w:rPr>
          <w:sz w:val="28"/>
          <w:szCs w:val="28"/>
        </w:rPr>
        <w:t xml:space="preserve"> Краснодарского края; проведение «Герценовской олимпиады»</w:t>
      </w:r>
      <w:r w:rsidR="000F71F9" w:rsidRPr="00954532">
        <w:rPr>
          <w:sz w:val="28"/>
          <w:szCs w:val="28"/>
        </w:rPr>
        <w:t>.</w:t>
      </w:r>
      <w:r w:rsidR="009C42CD" w:rsidRPr="00954532">
        <w:rPr>
          <w:sz w:val="28"/>
          <w:szCs w:val="28"/>
        </w:rPr>
        <w:t xml:space="preserve"> </w:t>
      </w:r>
    </w:p>
    <w:p w:rsidR="007544BC" w:rsidRPr="00954532" w:rsidRDefault="007544BC" w:rsidP="009A4020">
      <w:pPr>
        <w:rPr>
          <w:sz w:val="28"/>
          <w:szCs w:val="28"/>
        </w:rPr>
      </w:pPr>
      <w:r w:rsidRPr="00954532">
        <w:rPr>
          <w:sz w:val="28"/>
          <w:szCs w:val="28"/>
        </w:rPr>
        <w:t>По заявке территории кафедрой может быть организована выездная методическая помощь в организации и проведении работы с одаренными детьми в различных формах.</w:t>
      </w:r>
    </w:p>
    <w:p w:rsidR="009A4020" w:rsidRPr="00954532" w:rsidRDefault="009A4020" w:rsidP="009A402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954532">
        <w:rPr>
          <w:rFonts w:ascii="Times New Roman" w:hAnsi="Times New Roman"/>
          <w:sz w:val="28"/>
          <w:szCs w:val="28"/>
        </w:rPr>
        <w:t>Можно также осуществлять взаимодействие с Краевым центром дополнительного образования для детей (</w:t>
      </w:r>
      <w:r w:rsidR="009320C2" w:rsidRPr="00954532">
        <w:rPr>
          <w:rFonts w:ascii="Times New Roman" w:hAnsi="Times New Roman"/>
          <w:sz w:val="28"/>
          <w:szCs w:val="28"/>
        </w:rPr>
        <w:t xml:space="preserve">г. Краснодар, ул. Красная, 76, </w:t>
      </w:r>
      <w:r w:rsidRPr="00954532">
        <w:rPr>
          <w:rFonts w:ascii="Times New Roman" w:hAnsi="Times New Roman"/>
          <w:sz w:val="28"/>
          <w:szCs w:val="28"/>
        </w:rPr>
        <w:t>тел.</w:t>
      </w:r>
      <w:r w:rsidR="009320C2" w:rsidRPr="00954532">
        <w:rPr>
          <w:rFonts w:ascii="Times New Roman" w:hAnsi="Times New Roman"/>
          <w:sz w:val="28"/>
          <w:szCs w:val="28"/>
        </w:rPr>
        <w:t> </w:t>
      </w:r>
      <w:r w:rsidR="007B5A92" w:rsidRPr="00954532">
        <w:rPr>
          <w:rFonts w:ascii="Times New Roman" w:hAnsi="Times New Roman"/>
          <w:sz w:val="28"/>
          <w:szCs w:val="28"/>
        </w:rPr>
        <w:t>8</w:t>
      </w:r>
      <w:r w:rsidR="009320C2" w:rsidRPr="00954532">
        <w:rPr>
          <w:rFonts w:ascii="Times New Roman" w:hAnsi="Times New Roman"/>
          <w:sz w:val="28"/>
          <w:szCs w:val="28"/>
        </w:rPr>
        <w:t> </w:t>
      </w:r>
      <w:r w:rsidR="007B5A92" w:rsidRPr="00954532">
        <w:rPr>
          <w:rFonts w:ascii="Times New Roman" w:hAnsi="Times New Roman"/>
          <w:sz w:val="28"/>
          <w:szCs w:val="28"/>
        </w:rPr>
        <w:t>861</w:t>
      </w:r>
      <w:r w:rsidR="009320C2" w:rsidRPr="00954532">
        <w:rPr>
          <w:rFonts w:ascii="Times New Roman" w:hAnsi="Times New Roman"/>
          <w:sz w:val="28"/>
          <w:szCs w:val="28"/>
        </w:rPr>
        <w:t> </w:t>
      </w:r>
      <w:r w:rsidRPr="00954532">
        <w:rPr>
          <w:rFonts w:ascii="Times New Roman" w:hAnsi="Times New Roman"/>
          <w:sz w:val="28"/>
          <w:szCs w:val="28"/>
        </w:rPr>
        <w:t xml:space="preserve">259-84-01, адрес сайта – </w:t>
      </w:r>
      <w:hyperlink r:id="rId19" w:history="1">
        <w:r w:rsidRPr="00954532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954532">
          <w:rPr>
            <w:rStyle w:val="ae"/>
            <w:rFonts w:ascii="Times New Roman" w:hAnsi="Times New Roman"/>
            <w:sz w:val="28"/>
            <w:szCs w:val="28"/>
          </w:rPr>
          <w:t>.</w:t>
        </w:r>
        <w:r w:rsidRPr="00954532">
          <w:rPr>
            <w:rStyle w:val="ae"/>
            <w:rFonts w:ascii="Times New Roman" w:hAnsi="Times New Roman"/>
            <w:sz w:val="28"/>
            <w:szCs w:val="28"/>
            <w:lang w:val="en-US"/>
          </w:rPr>
          <w:t>cdodd</w:t>
        </w:r>
        <w:r w:rsidRPr="00954532">
          <w:rPr>
            <w:rStyle w:val="ae"/>
            <w:rFonts w:ascii="Times New Roman" w:hAnsi="Times New Roman"/>
            <w:sz w:val="28"/>
            <w:szCs w:val="28"/>
          </w:rPr>
          <w:t>.</w:t>
        </w:r>
        <w:r w:rsidRPr="00954532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54532">
        <w:rPr>
          <w:rFonts w:ascii="Times New Roman" w:hAnsi="Times New Roman"/>
          <w:sz w:val="28"/>
          <w:szCs w:val="28"/>
        </w:rPr>
        <w:t xml:space="preserve"> ), а также (для г</w:t>
      </w:r>
      <w:r w:rsidR="007B5A92" w:rsidRPr="00954532">
        <w:rPr>
          <w:rFonts w:ascii="Times New Roman" w:hAnsi="Times New Roman"/>
          <w:sz w:val="28"/>
          <w:szCs w:val="28"/>
        </w:rPr>
        <w:t>.</w:t>
      </w:r>
      <w:r w:rsidRPr="00954532">
        <w:rPr>
          <w:rFonts w:ascii="Times New Roman" w:hAnsi="Times New Roman"/>
          <w:sz w:val="28"/>
          <w:szCs w:val="28"/>
        </w:rPr>
        <w:t xml:space="preserve"> Краснодара) – с Центром дополнительного образования для детей «Малая академия» (г</w:t>
      </w:r>
      <w:proofErr w:type="gramStart"/>
      <w:r w:rsidRPr="00954532">
        <w:rPr>
          <w:rFonts w:ascii="Times New Roman" w:hAnsi="Times New Roman"/>
          <w:sz w:val="28"/>
          <w:szCs w:val="28"/>
        </w:rPr>
        <w:t>.К</w:t>
      </w:r>
      <w:proofErr w:type="gramEnd"/>
      <w:r w:rsidRPr="00954532">
        <w:rPr>
          <w:rFonts w:ascii="Times New Roman" w:hAnsi="Times New Roman"/>
          <w:sz w:val="28"/>
          <w:szCs w:val="28"/>
        </w:rPr>
        <w:t>раснодар, ул. Чапаева, 85/1,  тел. 259-45-03, 255-53-36).</w:t>
      </w:r>
    </w:p>
    <w:p w:rsidR="005177EB" w:rsidRPr="00954532" w:rsidRDefault="009A4020" w:rsidP="009A4020">
      <w:pPr>
        <w:pStyle w:val="a3"/>
        <w:spacing w:after="0"/>
        <w:rPr>
          <w:sz w:val="28"/>
          <w:szCs w:val="28"/>
          <w:lang w:val="ru-RU"/>
        </w:rPr>
      </w:pPr>
      <w:r w:rsidRPr="00954532">
        <w:rPr>
          <w:sz w:val="28"/>
          <w:szCs w:val="28"/>
        </w:rPr>
        <w:t xml:space="preserve">В данных учреждениях не только проводятся занятия с одарёнными детьми, но и осуществляется помощь в подготовке к </w:t>
      </w:r>
      <w:r w:rsidR="009C42CD" w:rsidRPr="00954532">
        <w:rPr>
          <w:sz w:val="28"/>
          <w:szCs w:val="28"/>
          <w:lang w:val="ru-RU"/>
        </w:rPr>
        <w:t>конкурсам и научно-практическим конференциям</w:t>
      </w:r>
      <w:r w:rsidRPr="00954532">
        <w:rPr>
          <w:sz w:val="28"/>
          <w:szCs w:val="28"/>
        </w:rPr>
        <w:t>.</w:t>
      </w:r>
    </w:p>
    <w:p w:rsidR="00E76BA8" w:rsidRPr="00954532" w:rsidRDefault="00E76BA8" w:rsidP="009A4020">
      <w:pPr>
        <w:pStyle w:val="a3"/>
        <w:spacing w:after="0"/>
        <w:rPr>
          <w:b/>
          <w:bCs/>
          <w:sz w:val="28"/>
          <w:szCs w:val="28"/>
        </w:rPr>
      </w:pPr>
      <w:r w:rsidRPr="00954532">
        <w:rPr>
          <w:sz w:val="28"/>
          <w:szCs w:val="28"/>
        </w:rPr>
        <w:t xml:space="preserve">По вопросам организации работы с одарёнными школьниками в рамках преподавания математики можно связаться с </w:t>
      </w:r>
      <w:r w:rsidR="002D11C1" w:rsidRPr="00954532">
        <w:rPr>
          <w:sz w:val="28"/>
          <w:szCs w:val="28"/>
          <w:lang w:val="ru-RU"/>
        </w:rPr>
        <w:t xml:space="preserve">преподавателями кафедры </w:t>
      </w:r>
      <w:r w:rsidRPr="00954532">
        <w:rPr>
          <w:sz w:val="28"/>
          <w:szCs w:val="28"/>
        </w:rPr>
        <w:t xml:space="preserve">через сайт ККИДППО </w:t>
      </w:r>
      <w:hyperlink r:id="rId20" w:history="1">
        <w:r w:rsidRPr="00954532">
          <w:rPr>
            <w:rStyle w:val="ae"/>
            <w:color w:val="auto"/>
            <w:sz w:val="28"/>
            <w:szCs w:val="28"/>
          </w:rPr>
          <w:t>http://idppo.kubannet.ru/ru/structure/cathedra/09-02-10-14.html</w:t>
        </w:r>
      </w:hyperlink>
    </w:p>
    <w:p w:rsidR="00EC656F" w:rsidRPr="00954532" w:rsidRDefault="00EC656F" w:rsidP="009F4280">
      <w:pPr>
        <w:pStyle w:val="a3"/>
        <w:spacing w:after="0"/>
        <w:rPr>
          <w:sz w:val="28"/>
          <w:szCs w:val="28"/>
          <w:lang w:val="ru-RU"/>
        </w:rPr>
      </w:pPr>
    </w:p>
    <w:p w:rsidR="009F4280" w:rsidRPr="00954532" w:rsidRDefault="009F4280" w:rsidP="009F4280">
      <w:pPr>
        <w:pStyle w:val="a3"/>
        <w:spacing w:after="0"/>
        <w:rPr>
          <w:sz w:val="28"/>
          <w:szCs w:val="28"/>
          <w:lang w:val="ru-RU"/>
        </w:rPr>
      </w:pPr>
      <w:r w:rsidRPr="00954532">
        <w:rPr>
          <w:sz w:val="28"/>
          <w:szCs w:val="28"/>
          <w:lang w:val="ru-RU"/>
        </w:rPr>
        <w:t>Дополнительную информацию для работы с одарёнными учащимися можно найти на сайтах:</w:t>
      </w:r>
    </w:p>
    <w:p w:rsidR="009F4280" w:rsidRPr="00954532" w:rsidRDefault="0055420A" w:rsidP="00161760">
      <w:pPr>
        <w:numPr>
          <w:ilvl w:val="0"/>
          <w:numId w:val="38"/>
        </w:numPr>
        <w:jc w:val="left"/>
        <w:rPr>
          <w:sz w:val="28"/>
          <w:szCs w:val="28"/>
        </w:rPr>
      </w:pPr>
      <w:hyperlink r:id="rId21" w:history="1">
        <w:r w:rsidRPr="00954532">
          <w:rPr>
            <w:rStyle w:val="ae"/>
            <w:sz w:val="28"/>
            <w:szCs w:val="28"/>
            <w:lang w:val="en-US"/>
          </w:rPr>
          <w:t>htt</w:t>
        </w:r>
        <w:r w:rsidRPr="00954532">
          <w:rPr>
            <w:rStyle w:val="ae"/>
            <w:sz w:val="28"/>
            <w:szCs w:val="28"/>
            <w:lang w:val="en-US"/>
          </w:rPr>
          <w:t>p</w:t>
        </w:r>
        <w:r w:rsidRPr="00954532">
          <w:rPr>
            <w:rStyle w:val="ae"/>
            <w:sz w:val="28"/>
            <w:szCs w:val="28"/>
          </w:rPr>
          <w:t>://</w:t>
        </w:r>
        <w:r w:rsidRPr="00954532">
          <w:rPr>
            <w:rStyle w:val="ae"/>
            <w:sz w:val="28"/>
            <w:szCs w:val="28"/>
            <w:lang w:val="en-US"/>
          </w:rPr>
          <w:t>rosolymp</w:t>
        </w:r>
        <w:r w:rsidRPr="00954532">
          <w:rPr>
            <w:rStyle w:val="ae"/>
            <w:sz w:val="28"/>
            <w:szCs w:val="28"/>
          </w:rPr>
          <w:t>.</w:t>
        </w:r>
        <w:r w:rsidRPr="00954532">
          <w:rPr>
            <w:rStyle w:val="ae"/>
            <w:sz w:val="28"/>
            <w:szCs w:val="28"/>
            <w:lang w:val="en-US"/>
          </w:rPr>
          <w:t>ru</w:t>
        </w:r>
      </w:hyperlink>
      <w:r w:rsidR="009F4280" w:rsidRPr="00954532">
        <w:rPr>
          <w:sz w:val="28"/>
          <w:szCs w:val="28"/>
        </w:rPr>
        <w:t xml:space="preserve"> </w:t>
      </w:r>
    </w:p>
    <w:p w:rsidR="009F4280" w:rsidRPr="00954532" w:rsidRDefault="009F4280" w:rsidP="00161760">
      <w:pPr>
        <w:numPr>
          <w:ilvl w:val="0"/>
          <w:numId w:val="38"/>
        </w:numPr>
        <w:jc w:val="left"/>
        <w:rPr>
          <w:sz w:val="28"/>
          <w:szCs w:val="28"/>
        </w:rPr>
      </w:pPr>
      <w:r w:rsidRPr="00954532">
        <w:rPr>
          <w:sz w:val="28"/>
          <w:szCs w:val="28"/>
          <w:lang w:val="en-US"/>
        </w:rPr>
        <w:t>http</w:t>
      </w:r>
      <w:r w:rsidRPr="00954532">
        <w:rPr>
          <w:sz w:val="28"/>
          <w:szCs w:val="28"/>
        </w:rPr>
        <w:t>://</w:t>
      </w:r>
      <w:r w:rsidRPr="00954532">
        <w:rPr>
          <w:sz w:val="28"/>
          <w:szCs w:val="28"/>
          <w:lang w:val="en-US"/>
        </w:rPr>
        <w:t>imo</w:t>
      </w:r>
      <w:r w:rsidRPr="00954532">
        <w:rPr>
          <w:sz w:val="28"/>
          <w:szCs w:val="28"/>
        </w:rPr>
        <w:t>-</w:t>
      </w:r>
      <w:r w:rsidRPr="00954532">
        <w:rPr>
          <w:sz w:val="28"/>
          <w:szCs w:val="28"/>
          <w:lang w:val="en-US"/>
        </w:rPr>
        <w:t>official</w:t>
      </w:r>
      <w:r w:rsidRPr="00954532">
        <w:rPr>
          <w:sz w:val="28"/>
          <w:szCs w:val="28"/>
        </w:rPr>
        <w:t>.</w:t>
      </w:r>
      <w:r w:rsidRPr="00954532">
        <w:rPr>
          <w:sz w:val="28"/>
          <w:szCs w:val="28"/>
          <w:lang w:val="en-US"/>
        </w:rPr>
        <w:t>org</w:t>
      </w:r>
    </w:p>
    <w:p w:rsidR="009F4280" w:rsidRPr="00954532" w:rsidRDefault="009F4280" w:rsidP="00161760">
      <w:pPr>
        <w:numPr>
          <w:ilvl w:val="0"/>
          <w:numId w:val="38"/>
        </w:numPr>
        <w:jc w:val="left"/>
        <w:rPr>
          <w:sz w:val="28"/>
          <w:szCs w:val="28"/>
        </w:rPr>
      </w:pPr>
      <w:hyperlink r:id="rId22" w:history="1">
        <w:r w:rsidRPr="00954532">
          <w:rPr>
            <w:rStyle w:val="ae"/>
            <w:sz w:val="28"/>
            <w:szCs w:val="28"/>
            <w:lang w:val="en-US"/>
          </w:rPr>
          <w:t>http</w:t>
        </w:r>
        <w:r w:rsidRPr="00954532">
          <w:rPr>
            <w:rStyle w:val="ae"/>
            <w:sz w:val="28"/>
            <w:szCs w:val="28"/>
          </w:rPr>
          <w:t>://</w:t>
        </w:r>
        <w:r w:rsidRPr="00954532">
          <w:rPr>
            <w:rStyle w:val="ae"/>
            <w:sz w:val="28"/>
            <w:szCs w:val="28"/>
            <w:lang w:val="en-US"/>
          </w:rPr>
          <w:t>mmm</w:t>
        </w:r>
        <w:r w:rsidRPr="00954532">
          <w:rPr>
            <w:rStyle w:val="ae"/>
            <w:sz w:val="28"/>
            <w:szCs w:val="28"/>
            <w:lang w:val="en-US"/>
          </w:rPr>
          <w:t>f</w:t>
        </w:r>
        <w:r w:rsidRPr="00954532">
          <w:rPr>
            <w:rStyle w:val="ae"/>
            <w:sz w:val="28"/>
            <w:szCs w:val="28"/>
          </w:rPr>
          <w:t>.</w:t>
        </w:r>
        <w:r w:rsidRPr="00954532">
          <w:rPr>
            <w:rStyle w:val="ae"/>
            <w:sz w:val="28"/>
            <w:szCs w:val="28"/>
            <w:lang w:val="en-US"/>
          </w:rPr>
          <w:t>math</w:t>
        </w:r>
        <w:r w:rsidRPr="00954532">
          <w:rPr>
            <w:rStyle w:val="ae"/>
            <w:sz w:val="28"/>
            <w:szCs w:val="28"/>
          </w:rPr>
          <w:t>.</w:t>
        </w:r>
        <w:r w:rsidRPr="00954532">
          <w:rPr>
            <w:rStyle w:val="ae"/>
            <w:sz w:val="28"/>
            <w:szCs w:val="28"/>
            <w:lang w:val="en-US"/>
          </w:rPr>
          <w:t>msu</w:t>
        </w:r>
        <w:r w:rsidRPr="00954532">
          <w:rPr>
            <w:rStyle w:val="ae"/>
            <w:sz w:val="28"/>
            <w:szCs w:val="28"/>
          </w:rPr>
          <w:t>.</w:t>
        </w:r>
        <w:r w:rsidRPr="00954532">
          <w:rPr>
            <w:rStyle w:val="ae"/>
            <w:sz w:val="28"/>
            <w:szCs w:val="28"/>
            <w:lang w:val="en-US"/>
          </w:rPr>
          <w:t>su</w:t>
        </w:r>
      </w:hyperlink>
      <w:r w:rsidRPr="00954532">
        <w:rPr>
          <w:sz w:val="28"/>
          <w:szCs w:val="28"/>
        </w:rPr>
        <w:t xml:space="preserve"> </w:t>
      </w:r>
    </w:p>
    <w:p w:rsidR="009F4280" w:rsidRPr="00954532" w:rsidRDefault="009F4280" w:rsidP="00161760">
      <w:pPr>
        <w:numPr>
          <w:ilvl w:val="0"/>
          <w:numId w:val="38"/>
        </w:numPr>
        <w:jc w:val="left"/>
        <w:rPr>
          <w:sz w:val="28"/>
          <w:szCs w:val="28"/>
        </w:rPr>
      </w:pPr>
      <w:r w:rsidRPr="00954532">
        <w:rPr>
          <w:sz w:val="28"/>
          <w:szCs w:val="28"/>
          <w:lang w:val="en-US"/>
        </w:rPr>
        <w:t>www</w:t>
      </w:r>
      <w:r w:rsidRPr="00954532">
        <w:rPr>
          <w:sz w:val="28"/>
          <w:szCs w:val="28"/>
        </w:rPr>
        <w:t>.</w:t>
      </w:r>
      <w:r w:rsidRPr="00954532">
        <w:rPr>
          <w:sz w:val="28"/>
          <w:szCs w:val="28"/>
          <w:lang w:val="en-US"/>
        </w:rPr>
        <w:t>mccme</w:t>
      </w:r>
      <w:r w:rsidRPr="00954532">
        <w:rPr>
          <w:sz w:val="28"/>
          <w:szCs w:val="28"/>
        </w:rPr>
        <w:t>.</w:t>
      </w:r>
      <w:r w:rsidRPr="00954532">
        <w:rPr>
          <w:sz w:val="28"/>
          <w:szCs w:val="28"/>
          <w:lang w:val="en-US"/>
        </w:rPr>
        <w:t>ru</w:t>
      </w:r>
    </w:p>
    <w:p w:rsidR="009F4280" w:rsidRPr="00954532" w:rsidRDefault="009F4280" w:rsidP="00161760">
      <w:pPr>
        <w:numPr>
          <w:ilvl w:val="0"/>
          <w:numId w:val="38"/>
        </w:numPr>
        <w:jc w:val="left"/>
        <w:rPr>
          <w:sz w:val="28"/>
          <w:szCs w:val="28"/>
        </w:rPr>
      </w:pPr>
      <w:hyperlink r:id="rId23" w:history="1">
        <w:r w:rsidRPr="00954532">
          <w:rPr>
            <w:rStyle w:val="ae"/>
            <w:sz w:val="28"/>
            <w:szCs w:val="28"/>
            <w:lang w:val="en-US"/>
          </w:rPr>
          <w:t>www</w:t>
        </w:r>
        <w:r w:rsidRPr="00954532">
          <w:rPr>
            <w:rStyle w:val="ae"/>
            <w:sz w:val="28"/>
            <w:szCs w:val="28"/>
          </w:rPr>
          <w:t>.</w:t>
        </w:r>
        <w:r w:rsidRPr="00954532">
          <w:rPr>
            <w:rStyle w:val="ae"/>
            <w:sz w:val="28"/>
            <w:szCs w:val="28"/>
            <w:lang w:val="en-US"/>
          </w:rPr>
          <w:t>t</w:t>
        </w:r>
        <w:r w:rsidRPr="00954532">
          <w:rPr>
            <w:rStyle w:val="ae"/>
            <w:sz w:val="28"/>
            <w:szCs w:val="28"/>
            <w:lang w:val="en-US"/>
          </w:rPr>
          <w:t>u</w:t>
        </w:r>
        <w:r w:rsidRPr="00954532">
          <w:rPr>
            <w:rStyle w:val="ae"/>
            <w:sz w:val="28"/>
            <w:szCs w:val="28"/>
            <w:lang w:val="en-US"/>
          </w:rPr>
          <w:t>rgor</w:t>
        </w:r>
        <w:r w:rsidRPr="00954532">
          <w:rPr>
            <w:rStyle w:val="ae"/>
            <w:sz w:val="28"/>
            <w:szCs w:val="28"/>
          </w:rPr>
          <w:t>.</w:t>
        </w:r>
        <w:r w:rsidRPr="00954532">
          <w:rPr>
            <w:rStyle w:val="ae"/>
            <w:sz w:val="28"/>
            <w:szCs w:val="28"/>
            <w:lang w:val="en-US"/>
          </w:rPr>
          <w:t>ru</w:t>
        </w:r>
      </w:hyperlink>
      <w:r w:rsidRPr="00954532">
        <w:rPr>
          <w:sz w:val="28"/>
          <w:szCs w:val="28"/>
        </w:rPr>
        <w:t xml:space="preserve"> </w:t>
      </w:r>
    </w:p>
    <w:p w:rsidR="009F4280" w:rsidRPr="00954532" w:rsidRDefault="009F4280" w:rsidP="00161760">
      <w:pPr>
        <w:numPr>
          <w:ilvl w:val="0"/>
          <w:numId w:val="38"/>
        </w:numPr>
        <w:jc w:val="left"/>
        <w:rPr>
          <w:sz w:val="28"/>
          <w:szCs w:val="28"/>
        </w:rPr>
      </w:pPr>
      <w:hyperlink r:id="rId24" w:history="1">
        <w:r w:rsidRPr="00954532">
          <w:rPr>
            <w:rStyle w:val="ae"/>
            <w:sz w:val="28"/>
            <w:szCs w:val="28"/>
            <w:lang w:val="en-US"/>
          </w:rPr>
          <w:t>www</w:t>
        </w:r>
        <w:r w:rsidRPr="00954532">
          <w:rPr>
            <w:rStyle w:val="ae"/>
            <w:sz w:val="28"/>
            <w:szCs w:val="28"/>
          </w:rPr>
          <w:t>.</w:t>
        </w:r>
        <w:r w:rsidRPr="00954532">
          <w:rPr>
            <w:rStyle w:val="ae"/>
            <w:sz w:val="28"/>
            <w:szCs w:val="28"/>
            <w:lang w:val="en-US"/>
          </w:rPr>
          <w:t>turlo</w:t>
        </w:r>
        <w:r w:rsidRPr="00954532">
          <w:rPr>
            <w:rStyle w:val="ae"/>
            <w:sz w:val="28"/>
            <w:szCs w:val="28"/>
            <w:lang w:val="en-US"/>
          </w:rPr>
          <w:t>m</w:t>
        </w:r>
        <w:r w:rsidRPr="00954532">
          <w:rPr>
            <w:rStyle w:val="ae"/>
            <w:sz w:val="28"/>
            <w:szCs w:val="28"/>
            <w:lang w:val="en-US"/>
          </w:rPr>
          <w:t>.ru</w:t>
        </w:r>
      </w:hyperlink>
    </w:p>
    <w:p w:rsidR="009F4280" w:rsidRPr="00954532" w:rsidRDefault="009F4280" w:rsidP="00161760">
      <w:pPr>
        <w:numPr>
          <w:ilvl w:val="0"/>
          <w:numId w:val="38"/>
        </w:numPr>
        <w:jc w:val="left"/>
        <w:rPr>
          <w:sz w:val="28"/>
          <w:szCs w:val="28"/>
        </w:rPr>
      </w:pPr>
      <w:hyperlink r:id="rId25" w:history="1">
        <w:r w:rsidRPr="00954532">
          <w:rPr>
            <w:rStyle w:val="ae"/>
            <w:sz w:val="28"/>
            <w:szCs w:val="28"/>
            <w:lang w:val="en-US"/>
          </w:rPr>
          <w:t>www</w:t>
        </w:r>
        <w:r w:rsidRPr="00954532">
          <w:rPr>
            <w:rStyle w:val="ae"/>
            <w:sz w:val="28"/>
            <w:szCs w:val="28"/>
          </w:rPr>
          <w:t>.</w:t>
        </w:r>
        <w:r w:rsidRPr="00954532">
          <w:rPr>
            <w:rStyle w:val="ae"/>
            <w:sz w:val="28"/>
            <w:szCs w:val="28"/>
            <w:lang w:val="en-US"/>
          </w:rPr>
          <w:t>crdo</w:t>
        </w:r>
        <w:r w:rsidRPr="00954532">
          <w:rPr>
            <w:rStyle w:val="ae"/>
            <w:sz w:val="28"/>
            <w:szCs w:val="28"/>
          </w:rPr>
          <w:t>-</w:t>
        </w:r>
        <w:r w:rsidRPr="00954532">
          <w:rPr>
            <w:rStyle w:val="ae"/>
            <w:sz w:val="28"/>
            <w:szCs w:val="28"/>
            <w:lang w:val="en-US"/>
          </w:rPr>
          <w:t>bernoulli</w:t>
        </w:r>
        <w:r w:rsidRPr="00954532">
          <w:rPr>
            <w:rStyle w:val="ae"/>
            <w:sz w:val="28"/>
            <w:szCs w:val="28"/>
          </w:rPr>
          <w:t>.</w:t>
        </w:r>
        <w:r w:rsidRPr="00954532">
          <w:rPr>
            <w:rStyle w:val="ae"/>
            <w:sz w:val="28"/>
            <w:szCs w:val="28"/>
            <w:lang w:val="en-US"/>
          </w:rPr>
          <w:t>ku</w:t>
        </w:r>
        <w:r w:rsidRPr="00954532">
          <w:rPr>
            <w:rStyle w:val="ae"/>
            <w:sz w:val="28"/>
            <w:szCs w:val="28"/>
            <w:lang w:val="en-US"/>
          </w:rPr>
          <w:t>b</w:t>
        </w:r>
        <w:r w:rsidRPr="00954532">
          <w:rPr>
            <w:rStyle w:val="ae"/>
            <w:sz w:val="28"/>
            <w:szCs w:val="28"/>
            <w:lang w:val="en-US"/>
          </w:rPr>
          <w:t>annet</w:t>
        </w:r>
        <w:r w:rsidRPr="00954532">
          <w:rPr>
            <w:rStyle w:val="ae"/>
            <w:sz w:val="28"/>
            <w:szCs w:val="28"/>
          </w:rPr>
          <w:t>.</w:t>
        </w:r>
        <w:r w:rsidRPr="00954532">
          <w:rPr>
            <w:rStyle w:val="ae"/>
            <w:sz w:val="28"/>
            <w:szCs w:val="28"/>
            <w:lang w:val="en-US"/>
          </w:rPr>
          <w:t>ru</w:t>
        </w:r>
      </w:hyperlink>
    </w:p>
    <w:p w:rsidR="009F4280" w:rsidRPr="00954532" w:rsidRDefault="009F4280" w:rsidP="00161760">
      <w:pPr>
        <w:numPr>
          <w:ilvl w:val="0"/>
          <w:numId w:val="38"/>
        </w:numPr>
        <w:jc w:val="left"/>
        <w:rPr>
          <w:sz w:val="28"/>
          <w:szCs w:val="28"/>
          <w:lang w:val="en-US"/>
        </w:rPr>
      </w:pPr>
      <w:hyperlink r:id="rId26" w:history="1">
        <w:r w:rsidRPr="00954532">
          <w:rPr>
            <w:rStyle w:val="ae"/>
            <w:sz w:val="28"/>
            <w:szCs w:val="28"/>
            <w:lang w:val="en-US"/>
          </w:rPr>
          <w:t>www.p</w:t>
        </w:r>
        <w:r w:rsidRPr="00954532">
          <w:rPr>
            <w:rStyle w:val="ae"/>
            <w:sz w:val="28"/>
            <w:szCs w:val="28"/>
            <w:lang w:val="en-US"/>
          </w:rPr>
          <w:t>m</w:t>
        </w:r>
        <w:r w:rsidRPr="00954532">
          <w:rPr>
            <w:rStyle w:val="ae"/>
            <w:sz w:val="28"/>
            <w:szCs w:val="28"/>
            <w:lang w:val="en-US"/>
          </w:rPr>
          <w:t>s.ru</w:t>
        </w:r>
      </w:hyperlink>
      <w:r w:rsidRPr="00954532">
        <w:rPr>
          <w:sz w:val="28"/>
          <w:szCs w:val="28"/>
          <w:lang w:val="en-US"/>
        </w:rPr>
        <w:t xml:space="preserve"> </w:t>
      </w:r>
    </w:p>
    <w:p w:rsidR="009F4280" w:rsidRPr="00954532" w:rsidRDefault="009F4280" w:rsidP="00161760">
      <w:pPr>
        <w:numPr>
          <w:ilvl w:val="0"/>
          <w:numId w:val="38"/>
        </w:numPr>
        <w:jc w:val="left"/>
        <w:rPr>
          <w:sz w:val="28"/>
          <w:szCs w:val="28"/>
        </w:rPr>
      </w:pPr>
      <w:r w:rsidRPr="00954532">
        <w:rPr>
          <w:sz w:val="28"/>
          <w:szCs w:val="28"/>
          <w:lang w:val="en-US"/>
        </w:rPr>
        <w:t>www</w:t>
      </w:r>
      <w:r w:rsidRPr="00954532">
        <w:rPr>
          <w:sz w:val="28"/>
          <w:szCs w:val="28"/>
        </w:rPr>
        <w:t>.</w:t>
      </w:r>
      <w:r w:rsidRPr="00954532">
        <w:rPr>
          <w:sz w:val="28"/>
          <w:szCs w:val="28"/>
          <w:lang w:val="en-US"/>
        </w:rPr>
        <w:t>guas.info</w:t>
      </w:r>
    </w:p>
    <w:p w:rsidR="009F4280" w:rsidRPr="00954532" w:rsidRDefault="009F4280" w:rsidP="00161760">
      <w:pPr>
        <w:numPr>
          <w:ilvl w:val="0"/>
          <w:numId w:val="38"/>
        </w:numPr>
        <w:jc w:val="left"/>
        <w:rPr>
          <w:sz w:val="28"/>
          <w:szCs w:val="28"/>
        </w:rPr>
      </w:pPr>
      <w:r w:rsidRPr="00954532">
        <w:rPr>
          <w:sz w:val="28"/>
          <w:szCs w:val="28"/>
          <w:lang w:val="en-US"/>
        </w:rPr>
        <w:t xml:space="preserve"> www</w:t>
      </w:r>
      <w:r w:rsidRPr="00954532">
        <w:rPr>
          <w:sz w:val="28"/>
          <w:szCs w:val="28"/>
        </w:rPr>
        <w:t>.</w:t>
      </w:r>
      <w:r w:rsidRPr="00954532">
        <w:rPr>
          <w:sz w:val="28"/>
          <w:szCs w:val="28"/>
          <w:lang w:val="en-US"/>
        </w:rPr>
        <w:t>cdoosh</w:t>
      </w:r>
      <w:r w:rsidRPr="00954532">
        <w:rPr>
          <w:sz w:val="28"/>
          <w:szCs w:val="28"/>
        </w:rPr>
        <w:t>.</w:t>
      </w:r>
      <w:r w:rsidRPr="00954532">
        <w:rPr>
          <w:sz w:val="28"/>
          <w:szCs w:val="28"/>
          <w:lang w:val="en-US"/>
        </w:rPr>
        <w:t>kirov</w:t>
      </w:r>
      <w:r w:rsidRPr="00954532">
        <w:rPr>
          <w:sz w:val="28"/>
          <w:szCs w:val="28"/>
        </w:rPr>
        <w:t>.</w:t>
      </w:r>
      <w:r w:rsidRPr="00954532">
        <w:rPr>
          <w:sz w:val="28"/>
          <w:szCs w:val="28"/>
          <w:lang w:val="en-US"/>
        </w:rPr>
        <w:t>ru</w:t>
      </w:r>
    </w:p>
    <w:p w:rsidR="009F4280" w:rsidRPr="00954532" w:rsidRDefault="009F4280" w:rsidP="00E76BA8">
      <w:pPr>
        <w:pStyle w:val="a3"/>
        <w:spacing w:after="0"/>
        <w:ind w:left="360" w:firstLine="0"/>
        <w:jc w:val="center"/>
        <w:rPr>
          <w:b/>
          <w:sz w:val="28"/>
          <w:szCs w:val="28"/>
          <w:lang w:val="ru-RU"/>
        </w:rPr>
      </w:pPr>
    </w:p>
    <w:p w:rsidR="007544BC" w:rsidRPr="00954532" w:rsidRDefault="00E76BA8" w:rsidP="00E76BA8">
      <w:pPr>
        <w:pStyle w:val="a3"/>
        <w:spacing w:after="0"/>
        <w:ind w:left="360" w:firstLine="0"/>
        <w:jc w:val="center"/>
        <w:rPr>
          <w:b/>
          <w:sz w:val="28"/>
          <w:szCs w:val="28"/>
        </w:rPr>
      </w:pPr>
      <w:r w:rsidRPr="00954532">
        <w:rPr>
          <w:b/>
          <w:sz w:val="28"/>
          <w:szCs w:val="28"/>
          <w:lang w:val="en-US"/>
        </w:rPr>
        <w:t>V</w:t>
      </w:r>
      <w:r w:rsidRPr="00954532">
        <w:rPr>
          <w:b/>
          <w:sz w:val="28"/>
          <w:szCs w:val="28"/>
        </w:rPr>
        <w:t xml:space="preserve">. </w:t>
      </w:r>
      <w:r w:rsidR="007544BC" w:rsidRPr="00954532">
        <w:rPr>
          <w:b/>
          <w:sz w:val="28"/>
          <w:szCs w:val="28"/>
        </w:rPr>
        <w:t>Использование оборудования для осна</w:t>
      </w:r>
      <w:r w:rsidR="003879BD" w:rsidRPr="00954532">
        <w:rPr>
          <w:b/>
          <w:sz w:val="28"/>
          <w:szCs w:val="28"/>
        </w:rPr>
        <w:t>щения кабинета математики в 201</w:t>
      </w:r>
      <w:r w:rsidR="00066263" w:rsidRPr="00954532">
        <w:rPr>
          <w:b/>
          <w:sz w:val="28"/>
          <w:szCs w:val="28"/>
          <w:lang w:val="ru-RU"/>
        </w:rPr>
        <w:t>3</w:t>
      </w:r>
      <w:r w:rsidR="003879BD" w:rsidRPr="00954532">
        <w:rPr>
          <w:b/>
          <w:sz w:val="28"/>
          <w:szCs w:val="28"/>
        </w:rPr>
        <w:t>-201</w:t>
      </w:r>
      <w:r w:rsidR="00066263" w:rsidRPr="00954532">
        <w:rPr>
          <w:b/>
          <w:sz w:val="28"/>
          <w:szCs w:val="28"/>
          <w:lang w:val="ru-RU"/>
        </w:rPr>
        <w:t>4</w:t>
      </w:r>
      <w:r w:rsidR="003879BD" w:rsidRPr="00954532">
        <w:rPr>
          <w:b/>
          <w:sz w:val="28"/>
          <w:szCs w:val="28"/>
        </w:rPr>
        <w:t xml:space="preserve"> </w:t>
      </w:r>
      <w:r w:rsidR="007544BC" w:rsidRPr="00954532">
        <w:rPr>
          <w:b/>
          <w:sz w:val="28"/>
          <w:szCs w:val="28"/>
        </w:rPr>
        <w:t>учебном году</w:t>
      </w:r>
    </w:p>
    <w:p w:rsidR="007544BC" w:rsidRPr="00954532" w:rsidRDefault="007544BC" w:rsidP="007544BC">
      <w:pPr>
        <w:pStyle w:val="a3"/>
        <w:spacing w:after="0"/>
        <w:ind w:left="360" w:firstLine="0"/>
        <w:jc w:val="center"/>
        <w:rPr>
          <w:b/>
          <w:i/>
          <w:sz w:val="28"/>
          <w:szCs w:val="28"/>
        </w:rPr>
      </w:pPr>
    </w:p>
    <w:p w:rsidR="005356C4" w:rsidRPr="00954532" w:rsidRDefault="007544BC" w:rsidP="002953A3">
      <w:pPr>
        <w:autoSpaceDE w:val="0"/>
        <w:autoSpaceDN w:val="0"/>
        <w:adjustRightInd w:val="0"/>
        <w:ind w:firstLine="851"/>
        <w:rPr>
          <w:sz w:val="28"/>
          <w:szCs w:val="28"/>
        </w:rPr>
      </w:pPr>
      <w:proofErr w:type="gramStart"/>
      <w:r w:rsidRPr="00954532">
        <w:rPr>
          <w:sz w:val="28"/>
          <w:szCs w:val="28"/>
        </w:rPr>
        <w:t xml:space="preserve">Перечень оборудования для оснащения кабинета содержится в письме Министерства образования и науки РФ № 03-417 от 1 апреля </w:t>
      </w:r>
      <w:smartTag w:uri="urn:schemas-microsoft-com:office:smarttags" w:element="metricconverter">
        <w:smartTagPr>
          <w:attr w:name="ProductID" w:val="2005 г"/>
        </w:smartTagPr>
        <w:r w:rsidRPr="00954532">
          <w:rPr>
            <w:sz w:val="28"/>
            <w:szCs w:val="28"/>
          </w:rPr>
          <w:t>2005 г</w:t>
        </w:r>
      </w:smartTag>
      <w:r w:rsidRPr="00954532">
        <w:rPr>
          <w:sz w:val="28"/>
          <w:szCs w:val="28"/>
        </w:rPr>
        <w:t>. «О перечне учебного и компьютерного оборудования для оснащения общеобразовательных учреждений»</w:t>
      </w:r>
      <w:r w:rsidR="002953A3" w:rsidRPr="00954532">
        <w:rPr>
          <w:sz w:val="28"/>
          <w:szCs w:val="28"/>
        </w:rPr>
        <w:t>;</w:t>
      </w:r>
      <w:r w:rsidR="002953A3" w:rsidRPr="00954532">
        <w:rPr>
          <w:rFonts w:eastAsia="Calibri"/>
          <w:bCs/>
          <w:color w:val="000000"/>
          <w:sz w:val="28"/>
          <w:szCs w:val="28"/>
        </w:rPr>
        <w:t xml:space="preserve"> приказе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="002953A3" w:rsidRPr="00954532">
          <w:rPr>
            <w:rFonts w:eastAsia="Calibri"/>
            <w:bCs/>
            <w:color w:val="000000"/>
            <w:sz w:val="28"/>
            <w:szCs w:val="28"/>
          </w:rPr>
          <w:t>2010 г</w:t>
        </w:r>
      </w:smartTag>
      <w:r w:rsidR="002953A3" w:rsidRPr="00954532">
        <w:rPr>
          <w:rFonts w:eastAsia="Calibri"/>
          <w:bCs/>
          <w:color w:val="000000"/>
          <w:sz w:val="28"/>
          <w:szCs w:val="28"/>
        </w:rPr>
        <w:t>. N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  <w:proofErr w:type="gramEnd"/>
      <w:r w:rsidR="002953A3" w:rsidRPr="00954532">
        <w:rPr>
          <w:rFonts w:eastAsia="Calibri"/>
          <w:bCs/>
          <w:color w:val="000000"/>
          <w:sz w:val="28"/>
          <w:szCs w:val="28"/>
        </w:rPr>
        <w:t xml:space="preserve"> </w:t>
      </w:r>
      <w:r w:rsidR="005356C4" w:rsidRPr="00954532">
        <w:rPr>
          <w:sz w:val="28"/>
          <w:szCs w:val="28"/>
        </w:rPr>
        <w:t xml:space="preserve">Перечень оборудования для оснащения </w:t>
      </w:r>
      <w:proofErr w:type="gramStart"/>
      <w:r w:rsidR="005356C4" w:rsidRPr="00954532">
        <w:rPr>
          <w:sz w:val="28"/>
          <w:szCs w:val="28"/>
        </w:rPr>
        <w:t>общеобразовательных учреждений края, являющихся пилотными площадками по введению ФГОС ООО содержится</w:t>
      </w:r>
      <w:proofErr w:type="gramEnd"/>
      <w:r w:rsidR="005356C4" w:rsidRPr="00954532">
        <w:rPr>
          <w:sz w:val="28"/>
          <w:szCs w:val="28"/>
        </w:rPr>
        <w:t xml:space="preserve"> в письме Министерства образования и науки РФ № МД – 1552/03 от 24.11.2011 г. «Об оснащении учебным и учебно-лабораторным оборудованием».</w:t>
      </w:r>
    </w:p>
    <w:p w:rsidR="002953A3" w:rsidRPr="00954532" w:rsidRDefault="002953A3" w:rsidP="00190D46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</w:rPr>
      </w:pPr>
      <w:r w:rsidRPr="00954532">
        <w:rPr>
          <w:rFonts w:eastAsia="Calibri"/>
          <w:bCs/>
          <w:color w:val="000000"/>
          <w:sz w:val="28"/>
          <w:szCs w:val="28"/>
        </w:rPr>
        <w:t xml:space="preserve">Обращаем внимание, что данный документ выполняет функцию ориентира в создании целостной предметно-развивающей среды. Составляющие этого перечня могут быть уточнены и дополнены применительно к специфике конкретных образовательных учреждений. </w:t>
      </w:r>
    </w:p>
    <w:p w:rsidR="007544BC" w:rsidRPr="00954532" w:rsidRDefault="007544BC" w:rsidP="007544BC">
      <w:pPr>
        <w:pStyle w:val="a3"/>
        <w:spacing w:after="0"/>
        <w:rPr>
          <w:sz w:val="28"/>
          <w:szCs w:val="28"/>
          <w:u w:val="single"/>
          <w:lang w:val="ru-RU"/>
        </w:rPr>
      </w:pPr>
      <w:r w:rsidRPr="00954532">
        <w:rPr>
          <w:sz w:val="28"/>
          <w:szCs w:val="28"/>
        </w:rPr>
        <w:t>Широкое использование интерактивных досок позволяет оптимизировать процесс обучения математик</w:t>
      </w:r>
      <w:r w:rsidR="002953A3" w:rsidRPr="00954532">
        <w:rPr>
          <w:sz w:val="28"/>
          <w:szCs w:val="28"/>
        </w:rPr>
        <w:t>е</w:t>
      </w:r>
      <w:r w:rsidRPr="00954532">
        <w:rPr>
          <w:sz w:val="28"/>
          <w:szCs w:val="28"/>
        </w:rPr>
        <w:t xml:space="preserve">. По вопросам организации обучения особенностям применения интерактивной доски в процессе преподавания математики можно связаться с краевым координатором через сайт ККИДППО </w:t>
      </w:r>
      <w:hyperlink r:id="rId27" w:history="1">
        <w:r w:rsidRPr="00954532">
          <w:rPr>
            <w:rStyle w:val="ae"/>
            <w:color w:val="auto"/>
            <w:sz w:val="28"/>
            <w:szCs w:val="28"/>
          </w:rPr>
          <w:t>http://idppo.kubannet.ru/ru/structure/cathedra/09-02-10-14.html</w:t>
        </w:r>
      </w:hyperlink>
      <w:r w:rsidRPr="00954532">
        <w:rPr>
          <w:sz w:val="28"/>
          <w:szCs w:val="28"/>
          <w:u w:val="single"/>
        </w:rPr>
        <w:t xml:space="preserve">. </w:t>
      </w:r>
    </w:p>
    <w:p w:rsidR="006B69C5" w:rsidRPr="00954532" w:rsidRDefault="006B69C5" w:rsidP="0055420A">
      <w:pPr>
        <w:pStyle w:val="a3"/>
        <w:spacing w:after="0"/>
        <w:jc w:val="center"/>
        <w:rPr>
          <w:sz w:val="28"/>
          <w:szCs w:val="28"/>
          <w:u w:val="single"/>
          <w:lang w:val="ru-RU"/>
        </w:rPr>
      </w:pPr>
    </w:p>
    <w:tbl>
      <w:tblPr>
        <w:tblW w:w="10139" w:type="dxa"/>
        <w:tblInd w:w="-108" w:type="dxa"/>
        <w:tblLook w:val="01E0"/>
      </w:tblPr>
      <w:tblGrid>
        <w:gridCol w:w="6017"/>
        <w:gridCol w:w="4122"/>
      </w:tblGrid>
      <w:tr w:rsidR="007544BC" w:rsidRPr="00954532" w:rsidTr="00133852">
        <w:tc>
          <w:tcPr>
            <w:tcW w:w="6017" w:type="dxa"/>
          </w:tcPr>
          <w:p w:rsidR="007544BC" w:rsidRPr="00954532" w:rsidRDefault="007544BC" w:rsidP="00133852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>Заведующий кафедрой</w:t>
            </w:r>
          </w:p>
        </w:tc>
        <w:tc>
          <w:tcPr>
            <w:tcW w:w="4122" w:type="dxa"/>
          </w:tcPr>
          <w:p w:rsidR="007544BC" w:rsidRPr="00954532" w:rsidRDefault="0093676C" w:rsidP="00133852">
            <w:pPr>
              <w:pStyle w:val="a3"/>
              <w:spacing w:after="0"/>
              <w:ind w:firstLine="0"/>
              <w:jc w:val="right"/>
              <w:rPr>
                <w:rFonts w:eastAsia="Times New Roman"/>
                <w:sz w:val="28"/>
                <w:szCs w:val="28"/>
                <w:lang w:val="ru-RU"/>
              </w:rPr>
            </w:pPr>
            <w:r w:rsidRPr="00954532">
              <w:rPr>
                <w:rFonts w:eastAsia="Times New Roman"/>
                <w:sz w:val="28"/>
                <w:szCs w:val="28"/>
                <w:lang w:val="ru-RU"/>
              </w:rPr>
              <w:t xml:space="preserve">                    </w:t>
            </w:r>
            <w:r w:rsidR="000F71F9" w:rsidRPr="00954532">
              <w:rPr>
                <w:rFonts w:eastAsia="Times New Roman"/>
                <w:sz w:val="28"/>
                <w:szCs w:val="28"/>
                <w:lang w:val="ru-RU"/>
              </w:rPr>
              <w:t xml:space="preserve"> И. В. Васильева</w:t>
            </w:r>
            <w:r w:rsidR="007544BC" w:rsidRPr="00954532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D1A57" w:rsidRPr="00954532" w:rsidRDefault="009D1A57" w:rsidP="00234A8B">
      <w:pPr>
        <w:rPr>
          <w:sz w:val="28"/>
          <w:szCs w:val="28"/>
        </w:rPr>
      </w:pPr>
    </w:p>
    <w:sectPr w:rsidR="009D1A57" w:rsidRPr="00954532" w:rsidSect="007B0DF4">
      <w:headerReference w:type="even" r:id="rId28"/>
      <w:footerReference w:type="default" r:id="rId29"/>
      <w:pgSz w:w="11907" w:h="16840" w:code="9"/>
      <w:pgMar w:top="1134" w:right="851" w:bottom="1134" w:left="1134" w:header="181" w:footer="312" w:gutter="0"/>
      <w:cols w:space="68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41" w:rsidRDefault="00865F41" w:rsidP="00400443">
      <w:r>
        <w:separator/>
      </w:r>
    </w:p>
  </w:endnote>
  <w:endnote w:type="continuationSeparator" w:id="0">
    <w:p w:rsidR="00865F41" w:rsidRDefault="00865F41" w:rsidP="0040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B3" w:rsidRPr="0048627F" w:rsidRDefault="000738B3" w:rsidP="00634E8C">
    <w:pPr>
      <w:pStyle w:val="ac"/>
      <w:jc w:val="center"/>
    </w:pPr>
    <w:fldSimple w:instr=" PAGE   \* MERGEFORMAT ">
      <w:r w:rsidR="0077615D">
        <w:rPr>
          <w:noProof/>
        </w:rPr>
        <w:t>17</w:t>
      </w:r>
    </w:fldSimple>
  </w:p>
  <w:p w:rsidR="000738B3" w:rsidRDefault="000738B3" w:rsidP="004004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41" w:rsidRDefault="00865F41" w:rsidP="00400443">
      <w:r>
        <w:separator/>
      </w:r>
    </w:p>
  </w:footnote>
  <w:footnote w:type="continuationSeparator" w:id="0">
    <w:p w:rsidR="00865F41" w:rsidRDefault="00865F41" w:rsidP="00400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B3" w:rsidRPr="006E0518" w:rsidRDefault="000738B3" w:rsidP="00400443">
    <w:pPr>
      <w:pStyle w:val="a6"/>
      <w:rPr>
        <w:rStyle w:val="a5"/>
        <w:sz w:val="12"/>
        <w:szCs w:val="12"/>
      </w:rPr>
    </w:pPr>
    <w:r w:rsidRPr="006E0518">
      <w:rPr>
        <w:rStyle w:val="a5"/>
        <w:sz w:val="12"/>
        <w:szCs w:val="12"/>
      </w:rPr>
      <w:fldChar w:fldCharType="begin"/>
    </w:r>
    <w:r w:rsidRPr="006E0518">
      <w:rPr>
        <w:rStyle w:val="a5"/>
        <w:sz w:val="12"/>
        <w:szCs w:val="12"/>
      </w:rPr>
      <w:instrText xml:space="preserve">PAGE  </w:instrText>
    </w:r>
    <w:r w:rsidRPr="006E0518">
      <w:rPr>
        <w:rStyle w:val="a5"/>
        <w:sz w:val="12"/>
        <w:szCs w:val="12"/>
      </w:rPr>
      <w:fldChar w:fldCharType="separate"/>
    </w:r>
    <w:r>
      <w:rPr>
        <w:rStyle w:val="a5"/>
        <w:noProof/>
        <w:sz w:val="12"/>
        <w:szCs w:val="12"/>
      </w:rPr>
      <w:t>56</w:t>
    </w:r>
    <w:r w:rsidRPr="006E0518">
      <w:rPr>
        <w:rStyle w:val="a5"/>
        <w:sz w:val="12"/>
        <w:szCs w:val="12"/>
      </w:rPr>
      <w:fldChar w:fldCharType="end"/>
    </w:r>
  </w:p>
  <w:p w:rsidR="000738B3" w:rsidRPr="006E0518" w:rsidRDefault="000738B3" w:rsidP="004004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22B5538"/>
    <w:multiLevelType w:val="hybridMultilevel"/>
    <w:tmpl w:val="03482B3E"/>
    <w:lvl w:ilvl="0" w:tplc="FAE6F78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E05EB"/>
    <w:multiLevelType w:val="hybridMultilevel"/>
    <w:tmpl w:val="F4783180"/>
    <w:lvl w:ilvl="0" w:tplc="279E2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323F6"/>
    <w:multiLevelType w:val="hybridMultilevel"/>
    <w:tmpl w:val="BC6E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7590"/>
    <w:multiLevelType w:val="hybridMultilevel"/>
    <w:tmpl w:val="ED429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E0F06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1189627D"/>
    <w:multiLevelType w:val="hybridMultilevel"/>
    <w:tmpl w:val="32B8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3F330B"/>
    <w:multiLevelType w:val="hybridMultilevel"/>
    <w:tmpl w:val="E7625172"/>
    <w:lvl w:ilvl="0" w:tplc="971A6C4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">
    <w:nsid w:val="142D47A6"/>
    <w:multiLevelType w:val="hybridMultilevel"/>
    <w:tmpl w:val="CBA29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B60B5"/>
    <w:multiLevelType w:val="hybridMultilevel"/>
    <w:tmpl w:val="B23E9060"/>
    <w:lvl w:ilvl="0" w:tplc="FAE6F78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C0E16"/>
    <w:multiLevelType w:val="hybridMultilevel"/>
    <w:tmpl w:val="0B90D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A4DB1"/>
    <w:multiLevelType w:val="hybridMultilevel"/>
    <w:tmpl w:val="8236E8EA"/>
    <w:lvl w:ilvl="0" w:tplc="94E80D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5F90160"/>
    <w:multiLevelType w:val="hybridMultilevel"/>
    <w:tmpl w:val="E4CCFF5E"/>
    <w:lvl w:ilvl="0" w:tplc="8A94C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A53C41"/>
    <w:multiLevelType w:val="multilevel"/>
    <w:tmpl w:val="FD380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C6A65"/>
    <w:multiLevelType w:val="hybridMultilevel"/>
    <w:tmpl w:val="A5426B36"/>
    <w:lvl w:ilvl="0" w:tplc="926A9A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A5416"/>
    <w:multiLevelType w:val="hybridMultilevel"/>
    <w:tmpl w:val="1054B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13F15"/>
    <w:multiLevelType w:val="hybridMultilevel"/>
    <w:tmpl w:val="BBFAFC6E"/>
    <w:lvl w:ilvl="0" w:tplc="99A00EB6">
      <w:start w:val="1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11864"/>
    <w:multiLevelType w:val="hybridMultilevel"/>
    <w:tmpl w:val="035AFD80"/>
    <w:lvl w:ilvl="0" w:tplc="D9588E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835B18"/>
    <w:multiLevelType w:val="hybridMultilevel"/>
    <w:tmpl w:val="FB8E11B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40082F88"/>
    <w:multiLevelType w:val="hybridMultilevel"/>
    <w:tmpl w:val="C08401F2"/>
    <w:lvl w:ilvl="0" w:tplc="3C7EFD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67AC3"/>
    <w:multiLevelType w:val="hybridMultilevel"/>
    <w:tmpl w:val="3A1228B2"/>
    <w:lvl w:ilvl="0" w:tplc="B3765DE6">
      <w:start w:val="1"/>
      <w:numFmt w:val="decimal"/>
      <w:lvlText w:val="%1."/>
      <w:lvlJc w:val="left"/>
      <w:pPr>
        <w:tabs>
          <w:tab w:val="num" w:pos="1370"/>
        </w:tabs>
        <w:ind w:left="1427" w:hanging="434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F0342"/>
    <w:multiLevelType w:val="hybridMultilevel"/>
    <w:tmpl w:val="773CDA4C"/>
    <w:lvl w:ilvl="0" w:tplc="4D18104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6AF76ED"/>
    <w:multiLevelType w:val="hybridMultilevel"/>
    <w:tmpl w:val="A998A854"/>
    <w:lvl w:ilvl="0" w:tplc="971A6C4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B34F02"/>
    <w:multiLevelType w:val="hybridMultilevel"/>
    <w:tmpl w:val="679C5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DF23AC"/>
    <w:multiLevelType w:val="hybridMultilevel"/>
    <w:tmpl w:val="3EBC06AA"/>
    <w:lvl w:ilvl="0" w:tplc="2AE64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D81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A4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D85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69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F2B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E6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27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52B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B0B397A"/>
    <w:multiLevelType w:val="hybridMultilevel"/>
    <w:tmpl w:val="9CCE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D4311A"/>
    <w:multiLevelType w:val="hybridMultilevel"/>
    <w:tmpl w:val="FD3807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09A77B2"/>
    <w:multiLevelType w:val="hybridMultilevel"/>
    <w:tmpl w:val="90A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144B3"/>
    <w:multiLevelType w:val="hybridMultilevel"/>
    <w:tmpl w:val="A4F838F0"/>
    <w:lvl w:ilvl="0" w:tplc="FAE6F78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527DC1"/>
    <w:multiLevelType w:val="hybridMultilevel"/>
    <w:tmpl w:val="2CE8155A"/>
    <w:lvl w:ilvl="0" w:tplc="9A3C60B2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5529CC"/>
    <w:multiLevelType w:val="hybridMultilevel"/>
    <w:tmpl w:val="6964A53C"/>
    <w:lvl w:ilvl="0" w:tplc="971A6C4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641CC"/>
    <w:multiLevelType w:val="hybridMultilevel"/>
    <w:tmpl w:val="7A56AF16"/>
    <w:lvl w:ilvl="0" w:tplc="CC94C59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23009E1"/>
    <w:multiLevelType w:val="hybridMultilevel"/>
    <w:tmpl w:val="6558649C"/>
    <w:lvl w:ilvl="0" w:tplc="FAE6F78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827261"/>
    <w:multiLevelType w:val="hybridMultilevel"/>
    <w:tmpl w:val="987412CC"/>
    <w:lvl w:ilvl="0" w:tplc="FAE6F78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6ADA0C60"/>
    <w:multiLevelType w:val="hybridMultilevel"/>
    <w:tmpl w:val="C630C7E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6C136AAF"/>
    <w:multiLevelType w:val="hybridMultilevel"/>
    <w:tmpl w:val="3E1C08C4"/>
    <w:lvl w:ilvl="0" w:tplc="976A2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A54C4"/>
    <w:multiLevelType w:val="hybridMultilevel"/>
    <w:tmpl w:val="66427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A46F7C"/>
    <w:multiLevelType w:val="hybridMultilevel"/>
    <w:tmpl w:val="16CA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622A6"/>
    <w:multiLevelType w:val="hybridMultilevel"/>
    <w:tmpl w:val="248A1322"/>
    <w:lvl w:ilvl="0" w:tplc="C7A0BEFA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EAF4ED4"/>
    <w:multiLevelType w:val="hybridMultilevel"/>
    <w:tmpl w:val="BADAB7A2"/>
    <w:lvl w:ilvl="0" w:tplc="C7A0BEFA">
      <w:start w:val="1"/>
      <w:numFmt w:val="decimal"/>
      <w:lvlText w:val="%1."/>
      <w:lvlJc w:val="left"/>
      <w:pPr>
        <w:tabs>
          <w:tab w:val="num" w:pos="2334"/>
        </w:tabs>
        <w:ind w:left="233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num w:numId="1">
    <w:abstractNumId w:val="19"/>
  </w:num>
  <w:num w:numId="2">
    <w:abstractNumId w:val="15"/>
  </w:num>
  <w:num w:numId="3">
    <w:abstractNumId w:val="32"/>
  </w:num>
  <w:num w:numId="4">
    <w:abstractNumId w:val="21"/>
  </w:num>
  <w:num w:numId="5">
    <w:abstractNumId w:val="34"/>
  </w:num>
  <w:num w:numId="6">
    <w:abstractNumId w:val="23"/>
  </w:num>
  <w:num w:numId="7">
    <w:abstractNumId w:val="39"/>
  </w:num>
  <w:num w:numId="8">
    <w:abstractNumId w:val="40"/>
  </w:num>
  <w:num w:numId="9">
    <w:abstractNumId w:val="22"/>
  </w:num>
  <w:num w:numId="10">
    <w:abstractNumId w:val="7"/>
  </w:num>
  <w:num w:numId="11">
    <w:abstractNumId w:val="29"/>
  </w:num>
  <w:num w:numId="12">
    <w:abstractNumId w:val="31"/>
  </w:num>
  <w:num w:numId="13">
    <w:abstractNumId w:val="1"/>
  </w:num>
  <w:num w:numId="14">
    <w:abstractNumId w:val="30"/>
  </w:num>
  <w:num w:numId="15">
    <w:abstractNumId w:val="33"/>
  </w:num>
  <w:num w:numId="16">
    <w:abstractNumId w:val="10"/>
  </w:num>
  <w:num w:numId="17">
    <w:abstractNumId w:val="12"/>
  </w:num>
  <w:num w:numId="18">
    <w:abstractNumId w:val="9"/>
  </w:num>
  <w:num w:numId="19">
    <w:abstractNumId w:val="20"/>
  </w:num>
  <w:num w:numId="20">
    <w:abstractNumId w:val="28"/>
  </w:num>
  <w:num w:numId="21">
    <w:abstractNumId w:val="4"/>
  </w:num>
  <w:num w:numId="22">
    <w:abstractNumId w:val="24"/>
  </w:num>
  <w:num w:numId="23">
    <w:abstractNumId w:val="16"/>
  </w:num>
  <w:num w:numId="24">
    <w:abstractNumId w:val="37"/>
  </w:num>
  <w:num w:numId="25">
    <w:abstractNumId w:val="35"/>
  </w:num>
  <w:num w:numId="26">
    <w:abstractNumId w:val="36"/>
  </w:num>
  <w:num w:numId="27">
    <w:abstractNumId w:val="26"/>
  </w:num>
  <w:num w:numId="28">
    <w:abstractNumId w:val="6"/>
  </w:num>
  <w:num w:numId="29">
    <w:abstractNumId w:val="11"/>
  </w:num>
  <w:num w:numId="30">
    <w:abstractNumId w:val="1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7"/>
  </w:num>
  <w:num w:numId="34">
    <w:abstractNumId w:val="14"/>
  </w:num>
  <w:num w:numId="35">
    <w:abstractNumId w:val="38"/>
  </w:num>
  <w:num w:numId="36">
    <w:abstractNumId w:val="3"/>
  </w:num>
  <w:num w:numId="37">
    <w:abstractNumId w:val="17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5"/>
  </w:num>
  <w:num w:numId="41">
    <w:abstractNumId w:val="2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026"/>
    <w:rsid w:val="000007F0"/>
    <w:rsid w:val="000015AD"/>
    <w:rsid w:val="00001FCB"/>
    <w:rsid w:val="000028FF"/>
    <w:rsid w:val="000038F0"/>
    <w:rsid w:val="0000595E"/>
    <w:rsid w:val="000061C9"/>
    <w:rsid w:val="000067A3"/>
    <w:rsid w:val="000073CA"/>
    <w:rsid w:val="00010DFD"/>
    <w:rsid w:val="000115BA"/>
    <w:rsid w:val="000119C8"/>
    <w:rsid w:val="000137A1"/>
    <w:rsid w:val="000146BD"/>
    <w:rsid w:val="0001537A"/>
    <w:rsid w:val="00021519"/>
    <w:rsid w:val="000236F5"/>
    <w:rsid w:val="00023F6F"/>
    <w:rsid w:val="0002487C"/>
    <w:rsid w:val="00025CB8"/>
    <w:rsid w:val="00027369"/>
    <w:rsid w:val="000306CB"/>
    <w:rsid w:val="00030E9D"/>
    <w:rsid w:val="00030ECD"/>
    <w:rsid w:val="000314CD"/>
    <w:rsid w:val="00031920"/>
    <w:rsid w:val="000332F4"/>
    <w:rsid w:val="00033982"/>
    <w:rsid w:val="00033BD1"/>
    <w:rsid w:val="00040EB7"/>
    <w:rsid w:val="00041873"/>
    <w:rsid w:val="000454F2"/>
    <w:rsid w:val="000466BC"/>
    <w:rsid w:val="0004691A"/>
    <w:rsid w:val="00046BA6"/>
    <w:rsid w:val="00047796"/>
    <w:rsid w:val="00047B05"/>
    <w:rsid w:val="00052847"/>
    <w:rsid w:val="00053425"/>
    <w:rsid w:val="000535E8"/>
    <w:rsid w:val="00054201"/>
    <w:rsid w:val="000554A6"/>
    <w:rsid w:val="0005589C"/>
    <w:rsid w:val="0005632A"/>
    <w:rsid w:val="00056524"/>
    <w:rsid w:val="00057483"/>
    <w:rsid w:val="0005787E"/>
    <w:rsid w:val="00057A01"/>
    <w:rsid w:val="00062DA0"/>
    <w:rsid w:val="00066263"/>
    <w:rsid w:val="00066603"/>
    <w:rsid w:val="00066F96"/>
    <w:rsid w:val="00071276"/>
    <w:rsid w:val="00071CD1"/>
    <w:rsid w:val="00071FF7"/>
    <w:rsid w:val="000726B4"/>
    <w:rsid w:val="000738B3"/>
    <w:rsid w:val="00074462"/>
    <w:rsid w:val="0007522D"/>
    <w:rsid w:val="00076CA8"/>
    <w:rsid w:val="00081338"/>
    <w:rsid w:val="00081A44"/>
    <w:rsid w:val="00081A80"/>
    <w:rsid w:val="00082226"/>
    <w:rsid w:val="00084D4A"/>
    <w:rsid w:val="000853B2"/>
    <w:rsid w:val="000861CE"/>
    <w:rsid w:val="00087EDF"/>
    <w:rsid w:val="000910A9"/>
    <w:rsid w:val="000962FD"/>
    <w:rsid w:val="000965F9"/>
    <w:rsid w:val="000A053B"/>
    <w:rsid w:val="000A0E76"/>
    <w:rsid w:val="000A1635"/>
    <w:rsid w:val="000A1F56"/>
    <w:rsid w:val="000A2F5B"/>
    <w:rsid w:val="000A567C"/>
    <w:rsid w:val="000A6E6D"/>
    <w:rsid w:val="000A7278"/>
    <w:rsid w:val="000A7539"/>
    <w:rsid w:val="000A755F"/>
    <w:rsid w:val="000B09BB"/>
    <w:rsid w:val="000B2197"/>
    <w:rsid w:val="000B3177"/>
    <w:rsid w:val="000B35E5"/>
    <w:rsid w:val="000B6E08"/>
    <w:rsid w:val="000B727E"/>
    <w:rsid w:val="000B72C6"/>
    <w:rsid w:val="000C0CF6"/>
    <w:rsid w:val="000C23CF"/>
    <w:rsid w:val="000C296A"/>
    <w:rsid w:val="000C3248"/>
    <w:rsid w:val="000C6CBE"/>
    <w:rsid w:val="000C737B"/>
    <w:rsid w:val="000C7A7B"/>
    <w:rsid w:val="000D108C"/>
    <w:rsid w:val="000D39AF"/>
    <w:rsid w:val="000D55E4"/>
    <w:rsid w:val="000D60E0"/>
    <w:rsid w:val="000D6A82"/>
    <w:rsid w:val="000E008C"/>
    <w:rsid w:val="000E23D1"/>
    <w:rsid w:val="000E4A4E"/>
    <w:rsid w:val="000E4F22"/>
    <w:rsid w:val="000E6FA8"/>
    <w:rsid w:val="000E7C96"/>
    <w:rsid w:val="000F008B"/>
    <w:rsid w:val="000F0700"/>
    <w:rsid w:val="000F29FC"/>
    <w:rsid w:val="000F2F41"/>
    <w:rsid w:val="000F34FF"/>
    <w:rsid w:val="000F71F9"/>
    <w:rsid w:val="00101011"/>
    <w:rsid w:val="001017CF"/>
    <w:rsid w:val="001052CA"/>
    <w:rsid w:val="00110013"/>
    <w:rsid w:val="00112F2C"/>
    <w:rsid w:val="0011334C"/>
    <w:rsid w:val="00114030"/>
    <w:rsid w:val="00114A13"/>
    <w:rsid w:val="00115BEA"/>
    <w:rsid w:val="00115D5F"/>
    <w:rsid w:val="00117C40"/>
    <w:rsid w:val="00120087"/>
    <w:rsid w:val="0012442D"/>
    <w:rsid w:val="00125133"/>
    <w:rsid w:val="001259C5"/>
    <w:rsid w:val="00126750"/>
    <w:rsid w:val="00127FD0"/>
    <w:rsid w:val="00130C76"/>
    <w:rsid w:val="00130F5B"/>
    <w:rsid w:val="001317FB"/>
    <w:rsid w:val="00133852"/>
    <w:rsid w:val="001341B5"/>
    <w:rsid w:val="00135B13"/>
    <w:rsid w:val="00140D77"/>
    <w:rsid w:val="00141FCD"/>
    <w:rsid w:val="00142DE8"/>
    <w:rsid w:val="00142F42"/>
    <w:rsid w:val="00143A43"/>
    <w:rsid w:val="00144135"/>
    <w:rsid w:val="00144E96"/>
    <w:rsid w:val="00146693"/>
    <w:rsid w:val="001466A4"/>
    <w:rsid w:val="00146C3B"/>
    <w:rsid w:val="00146D46"/>
    <w:rsid w:val="001478E6"/>
    <w:rsid w:val="001508B8"/>
    <w:rsid w:val="00151087"/>
    <w:rsid w:val="001551DA"/>
    <w:rsid w:val="001556B0"/>
    <w:rsid w:val="001559E7"/>
    <w:rsid w:val="00156322"/>
    <w:rsid w:val="00161760"/>
    <w:rsid w:val="00162599"/>
    <w:rsid w:val="001626F1"/>
    <w:rsid w:val="001647A6"/>
    <w:rsid w:val="0016509A"/>
    <w:rsid w:val="00166477"/>
    <w:rsid w:val="00166BB2"/>
    <w:rsid w:val="0016755F"/>
    <w:rsid w:val="00167A5B"/>
    <w:rsid w:val="00167EFA"/>
    <w:rsid w:val="00170A36"/>
    <w:rsid w:val="00172328"/>
    <w:rsid w:val="0017377A"/>
    <w:rsid w:val="0017446D"/>
    <w:rsid w:val="001749DA"/>
    <w:rsid w:val="00174B1A"/>
    <w:rsid w:val="0017573C"/>
    <w:rsid w:val="00180A65"/>
    <w:rsid w:val="00182027"/>
    <w:rsid w:val="00184AC1"/>
    <w:rsid w:val="00185110"/>
    <w:rsid w:val="0019057D"/>
    <w:rsid w:val="00190884"/>
    <w:rsid w:val="00190C5A"/>
    <w:rsid w:val="00190D46"/>
    <w:rsid w:val="00193268"/>
    <w:rsid w:val="001942C9"/>
    <w:rsid w:val="00194A7B"/>
    <w:rsid w:val="00195FF2"/>
    <w:rsid w:val="00196123"/>
    <w:rsid w:val="001A0085"/>
    <w:rsid w:val="001A098C"/>
    <w:rsid w:val="001A185A"/>
    <w:rsid w:val="001A2642"/>
    <w:rsid w:val="001A4C45"/>
    <w:rsid w:val="001A57DA"/>
    <w:rsid w:val="001A5BF3"/>
    <w:rsid w:val="001A77DF"/>
    <w:rsid w:val="001A7DE1"/>
    <w:rsid w:val="001B03EC"/>
    <w:rsid w:val="001B0970"/>
    <w:rsid w:val="001B1C15"/>
    <w:rsid w:val="001B20A2"/>
    <w:rsid w:val="001B417D"/>
    <w:rsid w:val="001B421F"/>
    <w:rsid w:val="001B594B"/>
    <w:rsid w:val="001B5B74"/>
    <w:rsid w:val="001B783F"/>
    <w:rsid w:val="001C1F0A"/>
    <w:rsid w:val="001C30D4"/>
    <w:rsid w:val="001C33B1"/>
    <w:rsid w:val="001C4EB0"/>
    <w:rsid w:val="001C5E2D"/>
    <w:rsid w:val="001C63AA"/>
    <w:rsid w:val="001C78B1"/>
    <w:rsid w:val="001D1995"/>
    <w:rsid w:val="001D23D9"/>
    <w:rsid w:val="001D318A"/>
    <w:rsid w:val="001D3568"/>
    <w:rsid w:val="001D48D8"/>
    <w:rsid w:val="001D53BE"/>
    <w:rsid w:val="001D6289"/>
    <w:rsid w:val="001E0882"/>
    <w:rsid w:val="001E1370"/>
    <w:rsid w:val="001E39FA"/>
    <w:rsid w:val="001E4113"/>
    <w:rsid w:val="001E4383"/>
    <w:rsid w:val="001E4CD1"/>
    <w:rsid w:val="001E5B0D"/>
    <w:rsid w:val="001E67C2"/>
    <w:rsid w:val="001E6DEA"/>
    <w:rsid w:val="001F02A5"/>
    <w:rsid w:val="001F2D90"/>
    <w:rsid w:val="001F4D08"/>
    <w:rsid w:val="001F6A01"/>
    <w:rsid w:val="00200AB9"/>
    <w:rsid w:val="0020121B"/>
    <w:rsid w:val="00201E58"/>
    <w:rsid w:val="00202793"/>
    <w:rsid w:val="00203073"/>
    <w:rsid w:val="00203DD8"/>
    <w:rsid w:val="00204283"/>
    <w:rsid w:val="00207C96"/>
    <w:rsid w:val="002115EB"/>
    <w:rsid w:val="00211FEF"/>
    <w:rsid w:val="00212930"/>
    <w:rsid w:val="00213137"/>
    <w:rsid w:val="00213A81"/>
    <w:rsid w:val="00215847"/>
    <w:rsid w:val="00215C81"/>
    <w:rsid w:val="0021660B"/>
    <w:rsid w:val="00217186"/>
    <w:rsid w:val="00217BBF"/>
    <w:rsid w:val="00220CBC"/>
    <w:rsid w:val="002213C1"/>
    <w:rsid w:val="002213C2"/>
    <w:rsid w:val="00221A3F"/>
    <w:rsid w:val="00221D83"/>
    <w:rsid w:val="0022388D"/>
    <w:rsid w:val="002244DC"/>
    <w:rsid w:val="0022753E"/>
    <w:rsid w:val="00230C0F"/>
    <w:rsid w:val="002313B0"/>
    <w:rsid w:val="0023174E"/>
    <w:rsid w:val="00234091"/>
    <w:rsid w:val="00234A8B"/>
    <w:rsid w:val="00235531"/>
    <w:rsid w:val="0023717A"/>
    <w:rsid w:val="0024109E"/>
    <w:rsid w:val="0024227D"/>
    <w:rsid w:val="00247D2D"/>
    <w:rsid w:val="00250373"/>
    <w:rsid w:val="00251E24"/>
    <w:rsid w:val="00252CA5"/>
    <w:rsid w:val="00253E08"/>
    <w:rsid w:val="00253F6B"/>
    <w:rsid w:val="0026345A"/>
    <w:rsid w:val="00263B5D"/>
    <w:rsid w:val="00264661"/>
    <w:rsid w:val="00264FD1"/>
    <w:rsid w:val="00265690"/>
    <w:rsid w:val="00267948"/>
    <w:rsid w:val="002738EA"/>
    <w:rsid w:val="00273B93"/>
    <w:rsid w:val="0027457F"/>
    <w:rsid w:val="002755E1"/>
    <w:rsid w:val="00276887"/>
    <w:rsid w:val="00276CA4"/>
    <w:rsid w:val="00276F44"/>
    <w:rsid w:val="00280204"/>
    <w:rsid w:val="002807C9"/>
    <w:rsid w:val="002828AC"/>
    <w:rsid w:val="00283060"/>
    <w:rsid w:val="002839A1"/>
    <w:rsid w:val="00283C42"/>
    <w:rsid w:val="00284509"/>
    <w:rsid w:val="00284BC9"/>
    <w:rsid w:val="00286DF4"/>
    <w:rsid w:val="00287E08"/>
    <w:rsid w:val="00291F78"/>
    <w:rsid w:val="0029214B"/>
    <w:rsid w:val="002953A3"/>
    <w:rsid w:val="00295484"/>
    <w:rsid w:val="00296902"/>
    <w:rsid w:val="0029773A"/>
    <w:rsid w:val="002A3265"/>
    <w:rsid w:val="002A39E2"/>
    <w:rsid w:val="002A4D6A"/>
    <w:rsid w:val="002B050B"/>
    <w:rsid w:val="002B0818"/>
    <w:rsid w:val="002B16A9"/>
    <w:rsid w:val="002B20F0"/>
    <w:rsid w:val="002B3919"/>
    <w:rsid w:val="002B7734"/>
    <w:rsid w:val="002C0712"/>
    <w:rsid w:val="002C1B63"/>
    <w:rsid w:val="002C2D07"/>
    <w:rsid w:val="002C4BCC"/>
    <w:rsid w:val="002D09AB"/>
    <w:rsid w:val="002D11C1"/>
    <w:rsid w:val="002D18DF"/>
    <w:rsid w:val="002D29C1"/>
    <w:rsid w:val="002D2C52"/>
    <w:rsid w:val="002D30DE"/>
    <w:rsid w:val="002D3B4A"/>
    <w:rsid w:val="002D404B"/>
    <w:rsid w:val="002D49E1"/>
    <w:rsid w:val="002D4A20"/>
    <w:rsid w:val="002D5E93"/>
    <w:rsid w:val="002D6C1C"/>
    <w:rsid w:val="002D7B56"/>
    <w:rsid w:val="002E230C"/>
    <w:rsid w:val="002E3BD0"/>
    <w:rsid w:val="002E4306"/>
    <w:rsid w:val="002E4926"/>
    <w:rsid w:val="002E4F20"/>
    <w:rsid w:val="002E64AB"/>
    <w:rsid w:val="002F06AF"/>
    <w:rsid w:val="002F16CB"/>
    <w:rsid w:val="002F25D1"/>
    <w:rsid w:val="002F3D2B"/>
    <w:rsid w:val="002F3DFF"/>
    <w:rsid w:val="002F46FC"/>
    <w:rsid w:val="002F7591"/>
    <w:rsid w:val="002F7E38"/>
    <w:rsid w:val="00300645"/>
    <w:rsid w:val="003017F2"/>
    <w:rsid w:val="0030286F"/>
    <w:rsid w:val="00304E11"/>
    <w:rsid w:val="00305894"/>
    <w:rsid w:val="00306206"/>
    <w:rsid w:val="00306583"/>
    <w:rsid w:val="00311995"/>
    <w:rsid w:val="00311A84"/>
    <w:rsid w:val="00311BAB"/>
    <w:rsid w:val="00315696"/>
    <w:rsid w:val="00316015"/>
    <w:rsid w:val="00321DBB"/>
    <w:rsid w:val="00322B69"/>
    <w:rsid w:val="0032335B"/>
    <w:rsid w:val="00323FDA"/>
    <w:rsid w:val="00324410"/>
    <w:rsid w:val="003254E1"/>
    <w:rsid w:val="0032687B"/>
    <w:rsid w:val="003272D9"/>
    <w:rsid w:val="00330911"/>
    <w:rsid w:val="00331E49"/>
    <w:rsid w:val="003321B9"/>
    <w:rsid w:val="00333521"/>
    <w:rsid w:val="003335BC"/>
    <w:rsid w:val="00333905"/>
    <w:rsid w:val="00335188"/>
    <w:rsid w:val="00335B6D"/>
    <w:rsid w:val="00337C9C"/>
    <w:rsid w:val="003421EE"/>
    <w:rsid w:val="00342FDA"/>
    <w:rsid w:val="0034347B"/>
    <w:rsid w:val="00343BDE"/>
    <w:rsid w:val="00343D36"/>
    <w:rsid w:val="0034443E"/>
    <w:rsid w:val="00345890"/>
    <w:rsid w:val="0034714E"/>
    <w:rsid w:val="00350C17"/>
    <w:rsid w:val="00352047"/>
    <w:rsid w:val="00352435"/>
    <w:rsid w:val="00352D99"/>
    <w:rsid w:val="00353AF2"/>
    <w:rsid w:val="00354FE6"/>
    <w:rsid w:val="003553FB"/>
    <w:rsid w:val="00370603"/>
    <w:rsid w:val="0037200E"/>
    <w:rsid w:val="0037313A"/>
    <w:rsid w:val="00374B07"/>
    <w:rsid w:val="0037523A"/>
    <w:rsid w:val="00375934"/>
    <w:rsid w:val="00375A7D"/>
    <w:rsid w:val="00376D6D"/>
    <w:rsid w:val="003807FC"/>
    <w:rsid w:val="00381703"/>
    <w:rsid w:val="00383E78"/>
    <w:rsid w:val="00385DE0"/>
    <w:rsid w:val="0038660F"/>
    <w:rsid w:val="003879BD"/>
    <w:rsid w:val="003905CF"/>
    <w:rsid w:val="00391662"/>
    <w:rsid w:val="00393F28"/>
    <w:rsid w:val="00397B8B"/>
    <w:rsid w:val="00397CC4"/>
    <w:rsid w:val="00397E4F"/>
    <w:rsid w:val="003A15B0"/>
    <w:rsid w:val="003A1C37"/>
    <w:rsid w:val="003A2890"/>
    <w:rsid w:val="003A63D3"/>
    <w:rsid w:val="003B07C8"/>
    <w:rsid w:val="003B1C30"/>
    <w:rsid w:val="003B2397"/>
    <w:rsid w:val="003B254A"/>
    <w:rsid w:val="003B41FF"/>
    <w:rsid w:val="003B6EEC"/>
    <w:rsid w:val="003B723A"/>
    <w:rsid w:val="003B7B81"/>
    <w:rsid w:val="003C21A2"/>
    <w:rsid w:val="003C559D"/>
    <w:rsid w:val="003C6142"/>
    <w:rsid w:val="003C6737"/>
    <w:rsid w:val="003C7F13"/>
    <w:rsid w:val="003C7FEC"/>
    <w:rsid w:val="003D06BA"/>
    <w:rsid w:val="003D1CC0"/>
    <w:rsid w:val="003D4234"/>
    <w:rsid w:val="003D48BE"/>
    <w:rsid w:val="003D555A"/>
    <w:rsid w:val="003D5D10"/>
    <w:rsid w:val="003D5F11"/>
    <w:rsid w:val="003D68EA"/>
    <w:rsid w:val="003D6D09"/>
    <w:rsid w:val="003E059F"/>
    <w:rsid w:val="003E0FD6"/>
    <w:rsid w:val="003E146B"/>
    <w:rsid w:val="003E2334"/>
    <w:rsid w:val="003E26DA"/>
    <w:rsid w:val="003E27DC"/>
    <w:rsid w:val="003E3F4A"/>
    <w:rsid w:val="003E4527"/>
    <w:rsid w:val="003E6061"/>
    <w:rsid w:val="003E760F"/>
    <w:rsid w:val="003E7937"/>
    <w:rsid w:val="003F035D"/>
    <w:rsid w:val="003F3ECD"/>
    <w:rsid w:val="003F4094"/>
    <w:rsid w:val="003F4812"/>
    <w:rsid w:val="003F7AF8"/>
    <w:rsid w:val="00400443"/>
    <w:rsid w:val="00400D66"/>
    <w:rsid w:val="00401B1D"/>
    <w:rsid w:val="0040202E"/>
    <w:rsid w:val="00402597"/>
    <w:rsid w:val="004030B8"/>
    <w:rsid w:val="004032B4"/>
    <w:rsid w:val="004055D5"/>
    <w:rsid w:val="004063D5"/>
    <w:rsid w:val="004064D7"/>
    <w:rsid w:val="00406E0B"/>
    <w:rsid w:val="004100C3"/>
    <w:rsid w:val="00411494"/>
    <w:rsid w:val="00411BF2"/>
    <w:rsid w:val="004123A3"/>
    <w:rsid w:val="00413098"/>
    <w:rsid w:val="00414D93"/>
    <w:rsid w:val="00416289"/>
    <w:rsid w:val="00417AE7"/>
    <w:rsid w:val="00422012"/>
    <w:rsid w:val="004220BE"/>
    <w:rsid w:val="00422752"/>
    <w:rsid w:val="00423168"/>
    <w:rsid w:val="00423D63"/>
    <w:rsid w:val="004248E8"/>
    <w:rsid w:val="00426073"/>
    <w:rsid w:val="004275CC"/>
    <w:rsid w:val="00427781"/>
    <w:rsid w:val="004300C5"/>
    <w:rsid w:val="00433B83"/>
    <w:rsid w:val="00434ADF"/>
    <w:rsid w:val="00435006"/>
    <w:rsid w:val="004377C4"/>
    <w:rsid w:val="0043788D"/>
    <w:rsid w:val="004417B6"/>
    <w:rsid w:val="00446137"/>
    <w:rsid w:val="00446DA5"/>
    <w:rsid w:val="00451327"/>
    <w:rsid w:val="00452745"/>
    <w:rsid w:val="00452993"/>
    <w:rsid w:val="00457F80"/>
    <w:rsid w:val="0046007F"/>
    <w:rsid w:val="004619E9"/>
    <w:rsid w:val="004623B7"/>
    <w:rsid w:val="00462B6B"/>
    <w:rsid w:val="00467FDB"/>
    <w:rsid w:val="00472A89"/>
    <w:rsid w:val="0047366E"/>
    <w:rsid w:val="0047368D"/>
    <w:rsid w:val="00474DF5"/>
    <w:rsid w:val="00475293"/>
    <w:rsid w:val="00476D4D"/>
    <w:rsid w:val="00481BDC"/>
    <w:rsid w:val="004832E5"/>
    <w:rsid w:val="00483EF1"/>
    <w:rsid w:val="00484EA0"/>
    <w:rsid w:val="0048627F"/>
    <w:rsid w:val="00486744"/>
    <w:rsid w:val="004871D1"/>
    <w:rsid w:val="004875A1"/>
    <w:rsid w:val="004910B8"/>
    <w:rsid w:val="00492021"/>
    <w:rsid w:val="00494285"/>
    <w:rsid w:val="00494F8B"/>
    <w:rsid w:val="00497E4F"/>
    <w:rsid w:val="00497EC6"/>
    <w:rsid w:val="004A05A9"/>
    <w:rsid w:val="004A3D5D"/>
    <w:rsid w:val="004A494F"/>
    <w:rsid w:val="004A4D81"/>
    <w:rsid w:val="004A5076"/>
    <w:rsid w:val="004A5CA4"/>
    <w:rsid w:val="004A743B"/>
    <w:rsid w:val="004B15F9"/>
    <w:rsid w:val="004B181E"/>
    <w:rsid w:val="004B1A11"/>
    <w:rsid w:val="004B2913"/>
    <w:rsid w:val="004B29C6"/>
    <w:rsid w:val="004B3C2C"/>
    <w:rsid w:val="004B48E2"/>
    <w:rsid w:val="004B776A"/>
    <w:rsid w:val="004C0596"/>
    <w:rsid w:val="004C079A"/>
    <w:rsid w:val="004C0BCC"/>
    <w:rsid w:val="004C462B"/>
    <w:rsid w:val="004C477B"/>
    <w:rsid w:val="004C57F2"/>
    <w:rsid w:val="004C60A1"/>
    <w:rsid w:val="004C7CA2"/>
    <w:rsid w:val="004D0B03"/>
    <w:rsid w:val="004D1488"/>
    <w:rsid w:val="004D15A2"/>
    <w:rsid w:val="004D28EC"/>
    <w:rsid w:val="004D3982"/>
    <w:rsid w:val="004D61E6"/>
    <w:rsid w:val="004D79A4"/>
    <w:rsid w:val="004E26B2"/>
    <w:rsid w:val="004E2861"/>
    <w:rsid w:val="004E4F22"/>
    <w:rsid w:val="004E506B"/>
    <w:rsid w:val="004E575D"/>
    <w:rsid w:val="004E6190"/>
    <w:rsid w:val="004E6985"/>
    <w:rsid w:val="004E6A0C"/>
    <w:rsid w:val="004E7510"/>
    <w:rsid w:val="004E7F7B"/>
    <w:rsid w:val="004F0756"/>
    <w:rsid w:val="004F1FBF"/>
    <w:rsid w:val="004F2E2E"/>
    <w:rsid w:val="004F3024"/>
    <w:rsid w:val="004F3B4F"/>
    <w:rsid w:val="004F5044"/>
    <w:rsid w:val="004F53FC"/>
    <w:rsid w:val="004F5AE9"/>
    <w:rsid w:val="004F5F3A"/>
    <w:rsid w:val="004F68A2"/>
    <w:rsid w:val="004F6925"/>
    <w:rsid w:val="005004AE"/>
    <w:rsid w:val="0050148B"/>
    <w:rsid w:val="00502E1A"/>
    <w:rsid w:val="00504216"/>
    <w:rsid w:val="00505F23"/>
    <w:rsid w:val="00506EDB"/>
    <w:rsid w:val="005075C1"/>
    <w:rsid w:val="0050777A"/>
    <w:rsid w:val="00510483"/>
    <w:rsid w:val="00512939"/>
    <w:rsid w:val="00512DD5"/>
    <w:rsid w:val="00512E11"/>
    <w:rsid w:val="0051331C"/>
    <w:rsid w:val="005158CA"/>
    <w:rsid w:val="005177EB"/>
    <w:rsid w:val="00521028"/>
    <w:rsid w:val="005221A6"/>
    <w:rsid w:val="00523462"/>
    <w:rsid w:val="00523892"/>
    <w:rsid w:val="00524861"/>
    <w:rsid w:val="00525F49"/>
    <w:rsid w:val="0052683A"/>
    <w:rsid w:val="00526A68"/>
    <w:rsid w:val="00527014"/>
    <w:rsid w:val="00527728"/>
    <w:rsid w:val="00527E29"/>
    <w:rsid w:val="005338CB"/>
    <w:rsid w:val="00533A15"/>
    <w:rsid w:val="005356C4"/>
    <w:rsid w:val="00536301"/>
    <w:rsid w:val="00536BB2"/>
    <w:rsid w:val="00537747"/>
    <w:rsid w:val="00540378"/>
    <w:rsid w:val="005407E1"/>
    <w:rsid w:val="00541B08"/>
    <w:rsid w:val="00542026"/>
    <w:rsid w:val="00543863"/>
    <w:rsid w:val="00543FF3"/>
    <w:rsid w:val="0054405F"/>
    <w:rsid w:val="00545D40"/>
    <w:rsid w:val="00546217"/>
    <w:rsid w:val="00546370"/>
    <w:rsid w:val="00546FAF"/>
    <w:rsid w:val="00547644"/>
    <w:rsid w:val="00552974"/>
    <w:rsid w:val="00552B26"/>
    <w:rsid w:val="005539B6"/>
    <w:rsid w:val="0055420A"/>
    <w:rsid w:val="0055434A"/>
    <w:rsid w:val="005545FB"/>
    <w:rsid w:val="005554B2"/>
    <w:rsid w:val="00556D98"/>
    <w:rsid w:val="00557030"/>
    <w:rsid w:val="0055729A"/>
    <w:rsid w:val="00560A60"/>
    <w:rsid w:val="005625C5"/>
    <w:rsid w:val="005627A2"/>
    <w:rsid w:val="005634D0"/>
    <w:rsid w:val="00564030"/>
    <w:rsid w:val="00564ABA"/>
    <w:rsid w:val="00564FB9"/>
    <w:rsid w:val="00567642"/>
    <w:rsid w:val="005705B0"/>
    <w:rsid w:val="005709B5"/>
    <w:rsid w:val="00571E9C"/>
    <w:rsid w:val="00572E95"/>
    <w:rsid w:val="00573BB2"/>
    <w:rsid w:val="00575583"/>
    <w:rsid w:val="005770A9"/>
    <w:rsid w:val="00580C88"/>
    <w:rsid w:val="00581B1B"/>
    <w:rsid w:val="0058361F"/>
    <w:rsid w:val="00583C3A"/>
    <w:rsid w:val="0058437C"/>
    <w:rsid w:val="00585526"/>
    <w:rsid w:val="00586267"/>
    <w:rsid w:val="00587D79"/>
    <w:rsid w:val="005926AE"/>
    <w:rsid w:val="00596928"/>
    <w:rsid w:val="00597489"/>
    <w:rsid w:val="00597E57"/>
    <w:rsid w:val="005A00DA"/>
    <w:rsid w:val="005A11D2"/>
    <w:rsid w:val="005A19AF"/>
    <w:rsid w:val="005A41AC"/>
    <w:rsid w:val="005A495D"/>
    <w:rsid w:val="005A52BB"/>
    <w:rsid w:val="005A77C4"/>
    <w:rsid w:val="005B03BC"/>
    <w:rsid w:val="005B28A9"/>
    <w:rsid w:val="005B2930"/>
    <w:rsid w:val="005B3A2A"/>
    <w:rsid w:val="005B4441"/>
    <w:rsid w:val="005B4979"/>
    <w:rsid w:val="005C38C9"/>
    <w:rsid w:val="005C46F4"/>
    <w:rsid w:val="005C4C5B"/>
    <w:rsid w:val="005C4F9C"/>
    <w:rsid w:val="005C52EB"/>
    <w:rsid w:val="005C5A01"/>
    <w:rsid w:val="005C6D71"/>
    <w:rsid w:val="005C79D1"/>
    <w:rsid w:val="005D157E"/>
    <w:rsid w:val="005D31A1"/>
    <w:rsid w:val="005D3398"/>
    <w:rsid w:val="005D3600"/>
    <w:rsid w:val="005D3EAF"/>
    <w:rsid w:val="005D4119"/>
    <w:rsid w:val="005D4308"/>
    <w:rsid w:val="005D5108"/>
    <w:rsid w:val="005D5BE7"/>
    <w:rsid w:val="005E01B1"/>
    <w:rsid w:val="005E52F2"/>
    <w:rsid w:val="005E5926"/>
    <w:rsid w:val="005E6C42"/>
    <w:rsid w:val="005E79D7"/>
    <w:rsid w:val="005F3627"/>
    <w:rsid w:val="005F366E"/>
    <w:rsid w:val="005F470A"/>
    <w:rsid w:val="005F569A"/>
    <w:rsid w:val="005F61F2"/>
    <w:rsid w:val="005F6A2C"/>
    <w:rsid w:val="005F7A9D"/>
    <w:rsid w:val="00600309"/>
    <w:rsid w:val="00600D00"/>
    <w:rsid w:val="00601747"/>
    <w:rsid w:val="00602A71"/>
    <w:rsid w:val="00603CC8"/>
    <w:rsid w:val="0060456C"/>
    <w:rsid w:val="006057EA"/>
    <w:rsid w:val="00605D49"/>
    <w:rsid w:val="006075A1"/>
    <w:rsid w:val="0060771D"/>
    <w:rsid w:val="006077FA"/>
    <w:rsid w:val="0061194D"/>
    <w:rsid w:val="006136A6"/>
    <w:rsid w:val="00614732"/>
    <w:rsid w:val="0061561D"/>
    <w:rsid w:val="00615CEE"/>
    <w:rsid w:val="0061677A"/>
    <w:rsid w:val="006170C1"/>
    <w:rsid w:val="00621AAC"/>
    <w:rsid w:val="00621B76"/>
    <w:rsid w:val="00623FA1"/>
    <w:rsid w:val="00624157"/>
    <w:rsid w:val="006247AF"/>
    <w:rsid w:val="00625715"/>
    <w:rsid w:val="006279FA"/>
    <w:rsid w:val="00630F57"/>
    <w:rsid w:val="00633203"/>
    <w:rsid w:val="0063345F"/>
    <w:rsid w:val="00634E8C"/>
    <w:rsid w:val="00636164"/>
    <w:rsid w:val="00636495"/>
    <w:rsid w:val="00637340"/>
    <w:rsid w:val="006425C6"/>
    <w:rsid w:val="00642FB6"/>
    <w:rsid w:val="006436E1"/>
    <w:rsid w:val="0064395E"/>
    <w:rsid w:val="00644C20"/>
    <w:rsid w:val="00645236"/>
    <w:rsid w:val="00646467"/>
    <w:rsid w:val="006550B4"/>
    <w:rsid w:val="006554BD"/>
    <w:rsid w:val="006573AB"/>
    <w:rsid w:val="00660DFD"/>
    <w:rsid w:val="006612B2"/>
    <w:rsid w:val="00662FFE"/>
    <w:rsid w:val="006665D4"/>
    <w:rsid w:val="00667E0C"/>
    <w:rsid w:val="006709BF"/>
    <w:rsid w:val="006715ED"/>
    <w:rsid w:val="00672E3A"/>
    <w:rsid w:val="006732B1"/>
    <w:rsid w:val="00673B2B"/>
    <w:rsid w:val="006745B8"/>
    <w:rsid w:val="00675070"/>
    <w:rsid w:val="006763FE"/>
    <w:rsid w:val="00680630"/>
    <w:rsid w:val="006820E6"/>
    <w:rsid w:val="0068445D"/>
    <w:rsid w:val="00685110"/>
    <w:rsid w:val="006855B2"/>
    <w:rsid w:val="0068716C"/>
    <w:rsid w:val="00687E07"/>
    <w:rsid w:val="006919F4"/>
    <w:rsid w:val="00693C3A"/>
    <w:rsid w:val="006950F0"/>
    <w:rsid w:val="006A0817"/>
    <w:rsid w:val="006A0995"/>
    <w:rsid w:val="006A1429"/>
    <w:rsid w:val="006A34E2"/>
    <w:rsid w:val="006A4929"/>
    <w:rsid w:val="006A55FB"/>
    <w:rsid w:val="006B5079"/>
    <w:rsid w:val="006B69C5"/>
    <w:rsid w:val="006B73AC"/>
    <w:rsid w:val="006C1747"/>
    <w:rsid w:val="006C276A"/>
    <w:rsid w:val="006C31C2"/>
    <w:rsid w:val="006C77CA"/>
    <w:rsid w:val="006C7B66"/>
    <w:rsid w:val="006C7FAB"/>
    <w:rsid w:val="006D078A"/>
    <w:rsid w:val="006D0906"/>
    <w:rsid w:val="006D2F95"/>
    <w:rsid w:val="006D47CF"/>
    <w:rsid w:val="006D7E92"/>
    <w:rsid w:val="006E0518"/>
    <w:rsid w:val="006E3150"/>
    <w:rsid w:val="006E3630"/>
    <w:rsid w:val="006E45F9"/>
    <w:rsid w:val="006E4782"/>
    <w:rsid w:val="006E791C"/>
    <w:rsid w:val="006F0DBB"/>
    <w:rsid w:val="006F2CF8"/>
    <w:rsid w:val="006F2DDC"/>
    <w:rsid w:val="006F3A55"/>
    <w:rsid w:val="006F3E5F"/>
    <w:rsid w:val="006F4641"/>
    <w:rsid w:val="006F53E3"/>
    <w:rsid w:val="00700145"/>
    <w:rsid w:val="00700E21"/>
    <w:rsid w:val="007018D0"/>
    <w:rsid w:val="007036BF"/>
    <w:rsid w:val="0070565A"/>
    <w:rsid w:val="007107A9"/>
    <w:rsid w:val="007126E1"/>
    <w:rsid w:val="00712C6F"/>
    <w:rsid w:val="007136A4"/>
    <w:rsid w:val="0071444F"/>
    <w:rsid w:val="007156E6"/>
    <w:rsid w:val="00716284"/>
    <w:rsid w:val="00716766"/>
    <w:rsid w:val="00717ED8"/>
    <w:rsid w:val="00720416"/>
    <w:rsid w:val="00720B25"/>
    <w:rsid w:val="00720E87"/>
    <w:rsid w:val="00721854"/>
    <w:rsid w:val="007220F3"/>
    <w:rsid w:val="00722C31"/>
    <w:rsid w:val="007238C7"/>
    <w:rsid w:val="00725C97"/>
    <w:rsid w:val="00727B75"/>
    <w:rsid w:val="00732AEA"/>
    <w:rsid w:val="00734758"/>
    <w:rsid w:val="0073524C"/>
    <w:rsid w:val="007358A0"/>
    <w:rsid w:val="00735907"/>
    <w:rsid w:val="00736A6E"/>
    <w:rsid w:val="00737E0F"/>
    <w:rsid w:val="00737FE1"/>
    <w:rsid w:val="00740370"/>
    <w:rsid w:val="00740E05"/>
    <w:rsid w:val="00741A4E"/>
    <w:rsid w:val="00741FAE"/>
    <w:rsid w:val="0074278F"/>
    <w:rsid w:val="00745397"/>
    <w:rsid w:val="00746495"/>
    <w:rsid w:val="007478C1"/>
    <w:rsid w:val="00747CCD"/>
    <w:rsid w:val="00750715"/>
    <w:rsid w:val="00750FF0"/>
    <w:rsid w:val="007544BC"/>
    <w:rsid w:val="007553A5"/>
    <w:rsid w:val="007627DE"/>
    <w:rsid w:val="00763C95"/>
    <w:rsid w:val="007649F3"/>
    <w:rsid w:val="00767AA6"/>
    <w:rsid w:val="00771F66"/>
    <w:rsid w:val="007730EC"/>
    <w:rsid w:val="00773659"/>
    <w:rsid w:val="00774DC1"/>
    <w:rsid w:val="0077501B"/>
    <w:rsid w:val="00776017"/>
    <w:rsid w:val="0077615D"/>
    <w:rsid w:val="007775BD"/>
    <w:rsid w:val="0078167D"/>
    <w:rsid w:val="0078268C"/>
    <w:rsid w:val="00782BB9"/>
    <w:rsid w:val="00783060"/>
    <w:rsid w:val="00785ADC"/>
    <w:rsid w:val="00785D7F"/>
    <w:rsid w:val="007860FD"/>
    <w:rsid w:val="00790E7F"/>
    <w:rsid w:val="00791139"/>
    <w:rsid w:val="0079149C"/>
    <w:rsid w:val="00792378"/>
    <w:rsid w:val="00794B9A"/>
    <w:rsid w:val="00795F65"/>
    <w:rsid w:val="00797F7F"/>
    <w:rsid w:val="007A228D"/>
    <w:rsid w:val="007A67B6"/>
    <w:rsid w:val="007B0DF4"/>
    <w:rsid w:val="007B18C5"/>
    <w:rsid w:val="007B3E27"/>
    <w:rsid w:val="007B5A92"/>
    <w:rsid w:val="007B6603"/>
    <w:rsid w:val="007B6C16"/>
    <w:rsid w:val="007B7330"/>
    <w:rsid w:val="007C2D2E"/>
    <w:rsid w:val="007C2F52"/>
    <w:rsid w:val="007C4DF0"/>
    <w:rsid w:val="007C4F8B"/>
    <w:rsid w:val="007D06AA"/>
    <w:rsid w:val="007D13B3"/>
    <w:rsid w:val="007D1FD7"/>
    <w:rsid w:val="007D3529"/>
    <w:rsid w:val="007D38D5"/>
    <w:rsid w:val="007D5472"/>
    <w:rsid w:val="007E04DE"/>
    <w:rsid w:val="007E082A"/>
    <w:rsid w:val="007E08F5"/>
    <w:rsid w:val="007E183D"/>
    <w:rsid w:val="007E339E"/>
    <w:rsid w:val="007E4610"/>
    <w:rsid w:val="007E507A"/>
    <w:rsid w:val="007F005B"/>
    <w:rsid w:val="007F31F2"/>
    <w:rsid w:val="007F3EDA"/>
    <w:rsid w:val="007F3EE9"/>
    <w:rsid w:val="007F47C4"/>
    <w:rsid w:val="007F49BF"/>
    <w:rsid w:val="007F5C87"/>
    <w:rsid w:val="007F60FE"/>
    <w:rsid w:val="007F7D04"/>
    <w:rsid w:val="00803E9D"/>
    <w:rsid w:val="00806080"/>
    <w:rsid w:val="00810E30"/>
    <w:rsid w:val="00817C0A"/>
    <w:rsid w:val="00820A5B"/>
    <w:rsid w:val="00821038"/>
    <w:rsid w:val="00822D7E"/>
    <w:rsid w:val="00823283"/>
    <w:rsid w:val="00823FB8"/>
    <w:rsid w:val="0082602D"/>
    <w:rsid w:val="00830075"/>
    <w:rsid w:val="00830969"/>
    <w:rsid w:val="00830CC0"/>
    <w:rsid w:val="0083195B"/>
    <w:rsid w:val="00831E02"/>
    <w:rsid w:val="00831E0E"/>
    <w:rsid w:val="00832101"/>
    <w:rsid w:val="0083344F"/>
    <w:rsid w:val="008335A1"/>
    <w:rsid w:val="0083594D"/>
    <w:rsid w:val="008359F5"/>
    <w:rsid w:val="00836984"/>
    <w:rsid w:val="00837435"/>
    <w:rsid w:val="00843C3B"/>
    <w:rsid w:val="008476C2"/>
    <w:rsid w:val="00847808"/>
    <w:rsid w:val="00847D56"/>
    <w:rsid w:val="00850787"/>
    <w:rsid w:val="00850EF3"/>
    <w:rsid w:val="008522D0"/>
    <w:rsid w:val="008533AB"/>
    <w:rsid w:val="00854720"/>
    <w:rsid w:val="008554D3"/>
    <w:rsid w:val="00855517"/>
    <w:rsid w:val="00855913"/>
    <w:rsid w:val="00855E42"/>
    <w:rsid w:val="00856007"/>
    <w:rsid w:val="00856999"/>
    <w:rsid w:val="008570DD"/>
    <w:rsid w:val="00857C07"/>
    <w:rsid w:val="0086096F"/>
    <w:rsid w:val="00861816"/>
    <w:rsid w:val="00863C3C"/>
    <w:rsid w:val="00865F41"/>
    <w:rsid w:val="008660DB"/>
    <w:rsid w:val="00866C32"/>
    <w:rsid w:val="008721E5"/>
    <w:rsid w:val="00872383"/>
    <w:rsid w:val="0087268C"/>
    <w:rsid w:val="00880DCC"/>
    <w:rsid w:val="0088665F"/>
    <w:rsid w:val="00887C71"/>
    <w:rsid w:val="008919C5"/>
    <w:rsid w:val="008924EE"/>
    <w:rsid w:val="008925D6"/>
    <w:rsid w:val="00892901"/>
    <w:rsid w:val="0089298B"/>
    <w:rsid w:val="00892D1C"/>
    <w:rsid w:val="0089539E"/>
    <w:rsid w:val="00895819"/>
    <w:rsid w:val="00897C1C"/>
    <w:rsid w:val="00897D90"/>
    <w:rsid w:val="008A1205"/>
    <w:rsid w:val="008A157F"/>
    <w:rsid w:val="008A1C7C"/>
    <w:rsid w:val="008A4429"/>
    <w:rsid w:val="008A44F1"/>
    <w:rsid w:val="008A7E79"/>
    <w:rsid w:val="008A7F85"/>
    <w:rsid w:val="008B12C0"/>
    <w:rsid w:val="008B1DEB"/>
    <w:rsid w:val="008B24D5"/>
    <w:rsid w:val="008B3907"/>
    <w:rsid w:val="008B3AAA"/>
    <w:rsid w:val="008B4C4D"/>
    <w:rsid w:val="008B4FD9"/>
    <w:rsid w:val="008B5607"/>
    <w:rsid w:val="008B6DAE"/>
    <w:rsid w:val="008B7E5F"/>
    <w:rsid w:val="008C0C7C"/>
    <w:rsid w:val="008C0D24"/>
    <w:rsid w:val="008C18C0"/>
    <w:rsid w:val="008C195C"/>
    <w:rsid w:val="008C1D11"/>
    <w:rsid w:val="008C38FF"/>
    <w:rsid w:val="008C709A"/>
    <w:rsid w:val="008C7D98"/>
    <w:rsid w:val="008D0A99"/>
    <w:rsid w:val="008D4DF6"/>
    <w:rsid w:val="008D67B8"/>
    <w:rsid w:val="008D69FB"/>
    <w:rsid w:val="008D7B89"/>
    <w:rsid w:val="008E2136"/>
    <w:rsid w:val="008E53AA"/>
    <w:rsid w:val="008E5A8D"/>
    <w:rsid w:val="008E752B"/>
    <w:rsid w:val="008F14CF"/>
    <w:rsid w:val="008F1975"/>
    <w:rsid w:val="008F2DD2"/>
    <w:rsid w:val="008F3587"/>
    <w:rsid w:val="008F3FE4"/>
    <w:rsid w:val="008F5650"/>
    <w:rsid w:val="008F6AEE"/>
    <w:rsid w:val="008F739E"/>
    <w:rsid w:val="008F758D"/>
    <w:rsid w:val="008F7B7A"/>
    <w:rsid w:val="00902E59"/>
    <w:rsid w:val="00903A88"/>
    <w:rsid w:val="00903D58"/>
    <w:rsid w:val="00905B97"/>
    <w:rsid w:val="00906D0E"/>
    <w:rsid w:val="0090799F"/>
    <w:rsid w:val="00907CEB"/>
    <w:rsid w:val="00907F61"/>
    <w:rsid w:val="00911279"/>
    <w:rsid w:val="00912C86"/>
    <w:rsid w:val="00912F59"/>
    <w:rsid w:val="00914A03"/>
    <w:rsid w:val="00915830"/>
    <w:rsid w:val="009159BD"/>
    <w:rsid w:val="00917986"/>
    <w:rsid w:val="00920BBD"/>
    <w:rsid w:val="0092115C"/>
    <w:rsid w:val="00921FEE"/>
    <w:rsid w:val="0092420A"/>
    <w:rsid w:val="0092453D"/>
    <w:rsid w:val="0092585E"/>
    <w:rsid w:val="0092594F"/>
    <w:rsid w:val="00926593"/>
    <w:rsid w:val="009266D1"/>
    <w:rsid w:val="0092783E"/>
    <w:rsid w:val="009305BC"/>
    <w:rsid w:val="00931CA2"/>
    <w:rsid w:val="00931FF9"/>
    <w:rsid w:val="009320C2"/>
    <w:rsid w:val="00932337"/>
    <w:rsid w:val="0093676C"/>
    <w:rsid w:val="009368F8"/>
    <w:rsid w:val="00936EEA"/>
    <w:rsid w:val="00940D02"/>
    <w:rsid w:val="009426AF"/>
    <w:rsid w:val="00943CEB"/>
    <w:rsid w:val="00944829"/>
    <w:rsid w:val="00946417"/>
    <w:rsid w:val="009464BC"/>
    <w:rsid w:val="009474CD"/>
    <w:rsid w:val="00951014"/>
    <w:rsid w:val="00951735"/>
    <w:rsid w:val="00954532"/>
    <w:rsid w:val="00954CFE"/>
    <w:rsid w:val="009575D2"/>
    <w:rsid w:val="009603A9"/>
    <w:rsid w:val="00961887"/>
    <w:rsid w:val="00963261"/>
    <w:rsid w:val="009638E8"/>
    <w:rsid w:val="00963A61"/>
    <w:rsid w:val="0096495C"/>
    <w:rsid w:val="009650A8"/>
    <w:rsid w:val="0096648B"/>
    <w:rsid w:val="00966D70"/>
    <w:rsid w:val="00967C89"/>
    <w:rsid w:val="00970100"/>
    <w:rsid w:val="00971110"/>
    <w:rsid w:val="00972FBB"/>
    <w:rsid w:val="00977A1B"/>
    <w:rsid w:val="00980682"/>
    <w:rsid w:val="00980F27"/>
    <w:rsid w:val="00981B3D"/>
    <w:rsid w:val="0098265D"/>
    <w:rsid w:val="00985A1F"/>
    <w:rsid w:val="009869EC"/>
    <w:rsid w:val="00990430"/>
    <w:rsid w:val="00990827"/>
    <w:rsid w:val="009919B4"/>
    <w:rsid w:val="00991A08"/>
    <w:rsid w:val="0099224B"/>
    <w:rsid w:val="00992871"/>
    <w:rsid w:val="009945B4"/>
    <w:rsid w:val="00997947"/>
    <w:rsid w:val="00997DAD"/>
    <w:rsid w:val="009A077C"/>
    <w:rsid w:val="009A09CD"/>
    <w:rsid w:val="009A310B"/>
    <w:rsid w:val="009A34FE"/>
    <w:rsid w:val="009A4020"/>
    <w:rsid w:val="009A50CB"/>
    <w:rsid w:val="009A71F1"/>
    <w:rsid w:val="009B0AA7"/>
    <w:rsid w:val="009B2946"/>
    <w:rsid w:val="009B45C1"/>
    <w:rsid w:val="009B60AA"/>
    <w:rsid w:val="009B6DD3"/>
    <w:rsid w:val="009B71CD"/>
    <w:rsid w:val="009B7875"/>
    <w:rsid w:val="009B7AB6"/>
    <w:rsid w:val="009C054A"/>
    <w:rsid w:val="009C11DC"/>
    <w:rsid w:val="009C141D"/>
    <w:rsid w:val="009C1D24"/>
    <w:rsid w:val="009C32D2"/>
    <w:rsid w:val="009C42CD"/>
    <w:rsid w:val="009C73CE"/>
    <w:rsid w:val="009D10F0"/>
    <w:rsid w:val="009D1A57"/>
    <w:rsid w:val="009D2E14"/>
    <w:rsid w:val="009D3F03"/>
    <w:rsid w:val="009D44F2"/>
    <w:rsid w:val="009D5731"/>
    <w:rsid w:val="009E2A09"/>
    <w:rsid w:val="009E2A93"/>
    <w:rsid w:val="009E2D4C"/>
    <w:rsid w:val="009E35E0"/>
    <w:rsid w:val="009E5A52"/>
    <w:rsid w:val="009E6869"/>
    <w:rsid w:val="009E6D2F"/>
    <w:rsid w:val="009F0D44"/>
    <w:rsid w:val="009F1204"/>
    <w:rsid w:val="009F1DE7"/>
    <w:rsid w:val="009F2A13"/>
    <w:rsid w:val="009F2BE8"/>
    <w:rsid w:val="009F4280"/>
    <w:rsid w:val="009F43BE"/>
    <w:rsid w:val="009F4F98"/>
    <w:rsid w:val="009F57FC"/>
    <w:rsid w:val="009F6ACA"/>
    <w:rsid w:val="009F73D7"/>
    <w:rsid w:val="00A03E7E"/>
    <w:rsid w:val="00A040D5"/>
    <w:rsid w:val="00A04404"/>
    <w:rsid w:val="00A04408"/>
    <w:rsid w:val="00A0473C"/>
    <w:rsid w:val="00A048F7"/>
    <w:rsid w:val="00A04CEC"/>
    <w:rsid w:val="00A0595B"/>
    <w:rsid w:val="00A0683E"/>
    <w:rsid w:val="00A07E1E"/>
    <w:rsid w:val="00A11201"/>
    <w:rsid w:val="00A1234D"/>
    <w:rsid w:val="00A1274F"/>
    <w:rsid w:val="00A14236"/>
    <w:rsid w:val="00A14766"/>
    <w:rsid w:val="00A15B5C"/>
    <w:rsid w:val="00A21D05"/>
    <w:rsid w:val="00A22C8F"/>
    <w:rsid w:val="00A22F8B"/>
    <w:rsid w:val="00A237B3"/>
    <w:rsid w:val="00A24BB5"/>
    <w:rsid w:val="00A25092"/>
    <w:rsid w:val="00A25816"/>
    <w:rsid w:val="00A25989"/>
    <w:rsid w:val="00A25A46"/>
    <w:rsid w:val="00A264E2"/>
    <w:rsid w:val="00A3012B"/>
    <w:rsid w:val="00A30319"/>
    <w:rsid w:val="00A30488"/>
    <w:rsid w:val="00A30A53"/>
    <w:rsid w:val="00A3132F"/>
    <w:rsid w:val="00A32F07"/>
    <w:rsid w:val="00A33688"/>
    <w:rsid w:val="00A3700C"/>
    <w:rsid w:val="00A3721E"/>
    <w:rsid w:val="00A3753F"/>
    <w:rsid w:val="00A37DF1"/>
    <w:rsid w:val="00A37ECC"/>
    <w:rsid w:val="00A43406"/>
    <w:rsid w:val="00A437B7"/>
    <w:rsid w:val="00A46508"/>
    <w:rsid w:val="00A46A9C"/>
    <w:rsid w:val="00A46B50"/>
    <w:rsid w:val="00A47BB6"/>
    <w:rsid w:val="00A5093B"/>
    <w:rsid w:val="00A5253C"/>
    <w:rsid w:val="00A55823"/>
    <w:rsid w:val="00A56FAE"/>
    <w:rsid w:val="00A57BE7"/>
    <w:rsid w:val="00A637DF"/>
    <w:rsid w:val="00A64190"/>
    <w:rsid w:val="00A64751"/>
    <w:rsid w:val="00A65340"/>
    <w:rsid w:val="00A65807"/>
    <w:rsid w:val="00A6618F"/>
    <w:rsid w:val="00A67464"/>
    <w:rsid w:val="00A700B9"/>
    <w:rsid w:val="00A71349"/>
    <w:rsid w:val="00A713D7"/>
    <w:rsid w:val="00A72279"/>
    <w:rsid w:val="00A72978"/>
    <w:rsid w:val="00A749CE"/>
    <w:rsid w:val="00A7523D"/>
    <w:rsid w:val="00A75948"/>
    <w:rsid w:val="00A76328"/>
    <w:rsid w:val="00A763AC"/>
    <w:rsid w:val="00A80773"/>
    <w:rsid w:val="00A841DF"/>
    <w:rsid w:val="00A84941"/>
    <w:rsid w:val="00A93EB4"/>
    <w:rsid w:val="00A94737"/>
    <w:rsid w:val="00A94F71"/>
    <w:rsid w:val="00A951AD"/>
    <w:rsid w:val="00A954C6"/>
    <w:rsid w:val="00A96A9D"/>
    <w:rsid w:val="00A97A0B"/>
    <w:rsid w:val="00AA162F"/>
    <w:rsid w:val="00AA2166"/>
    <w:rsid w:val="00AA2B91"/>
    <w:rsid w:val="00AA6350"/>
    <w:rsid w:val="00AA6697"/>
    <w:rsid w:val="00AB10AE"/>
    <w:rsid w:val="00AB4EFC"/>
    <w:rsid w:val="00AB6C18"/>
    <w:rsid w:val="00AB7F5F"/>
    <w:rsid w:val="00AC0CCC"/>
    <w:rsid w:val="00AC1666"/>
    <w:rsid w:val="00AC18C9"/>
    <w:rsid w:val="00AC1BA4"/>
    <w:rsid w:val="00AC3A56"/>
    <w:rsid w:val="00AC3EA0"/>
    <w:rsid w:val="00AC4A70"/>
    <w:rsid w:val="00AC5F5B"/>
    <w:rsid w:val="00AC63A3"/>
    <w:rsid w:val="00AC65B4"/>
    <w:rsid w:val="00AC7865"/>
    <w:rsid w:val="00AC79B8"/>
    <w:rsid w:val="00AD0B9D"/>
    <w:rsid w:val="00AD273B"/>
    <w:rsid w:val="00AD27C2"/>
    <w:rsid w:val="00AD2C35"/>
    <w:rsid w:val="00AD34E6"/>
    <w:rsid w:val="00AD57FD"/>
    <w:rsid w:val="00AD5B23"/>
    <w:rsid w:val="00AE0337"/>
    <w:rsid w:val="00AE07F6"/>
    <w:rsid w:val="00AE0F35"/>
    <w:rsid w:val="00AE2713"/>
    <w:rsid w:val="00AE2FCC"/>
    <w:rsid w:val="00AE78DD"/>
    <w:rsid w:val="00AF0E02"/>
    <w:rsid w:val="00AF1792"/>
    <w:rsid w:val="00AF24CF"/>
    <w:rsid w:val="00AF55C9"/>
    <w:rsid w:val="00AF5E30"/>
    <w:rsid w:val="00B043FB"/>
    <w:rsid w:val="00B05283"/>
    <w:rsid w:val="00B0594A"/>
    <w:rsid w:val="00B06BD5"/>
    <w:rsid w:val="00B07105"/>
    <w:rsid w:val="00B0781E"/>
    <w:rsid w:val="00B10910"/>
    <w:rsid w:val="00B1120A"/>
    <w:rsid w:val="00B113E8"/>
    <w:rsid w:val="00B11F65"/>
    <w:rsid w:val="00B1513A"/>
    <w:rsid w:val="00B165E2"/>
    <w:rsid w:val="00B20230"/>
    <w:rsid w:val="00B20BC1"/>
    <w:rsid w:val="00B25B6A"/>
    <w:rsid w:val="00B27253"/>
    <w:rsid w:val="00B277CC"/>
    <w:rsid w:val="00B27DAE"/>
    <w:rsid w:val="00B302FC"/>
    <w:rsid w:val="00B3172E"/>
    <w:rsid w:val="00B31983"/>
    <w:rsid w:val="00B3238D"/>
    <w:rsid w:val="00B32E5F"/>
    <w:rsid w:val="00B34EA0"/>
    <w:rsid w:val="00B36B48"/>
    <w:rsid w:val="00B37E20"/>
    <w:rsid w:val="00B37FAB"/>
    <w:rsid w:val="00B400B6"/>
    <w:rsid w:val="00B40C9B"/>
    <w:rsid w:val="00B43A7E"/>
    <w:rsid w:val="00B44EA8"/>
    <w:rsid w:val="00B45DB0"/>
    <w:rsid w:val="00B462D4"/>
    <w:rsid w:val="00B4718C"/>
    <w:rsid w:val="00B52933"/>
    <w:rsid w:val="00B5407C"/>
    <w:rsid w:val="00B54A43"/>
    <w:rsid w:val="00B551FE"/>
    <w:rsid w:val="00B57CAC"/>
    <w:rsid w:val="00B6012F"/>
    <w:rsid w:val="00B601D0"/>
    <w:rsid w:val="00B6287F"/>
    <w:rsid w:val="00B63268"/>
    <w:rsid w:val="00B64139"/>
    <w:rsid w:val="00B65128"/>
    <w:rsid w:val="00B66A60"/>
    <w:rsid w:val="00B72800"/>
    <w:rsid w:val="00B74D92"/>
    <w:rsid w:val="00B75DD7"/>
    <w:rsid w:val="00B7613C"/>
    <w:rsid w:val="00B77366"/>
    <w:rsid w:val="00B811F5"/>
    <w:rsid w:val="00B820E7"/>
    <w:rsid w:val="00B82B3A"/>
    <w:rsid w:val="00B83AAF"/>
    <w:rsid w:val="00B83C44"/>
    <w:rsid w:val="00B90191"/>
    <w:rsid w:val="00B9131C"/>
    <w:rsid w:val="00B93472"/>
    <w:rsid w:val="00B946DB"/>
    <w:rsid w:val="00B976A1"/>
    <w:rsid w:val="00BA0797"/>
    <w:rsid w:val="00BA0CFE"/>
    <w:rsid w:val="00BA30C7"/>
    <w:rsid w:val="00BA3596"/>
    <w:rsid w:val="00BA76A6"/>
    <w:rsid w:val="00BB043D"/>
    <w:rsid w:val="00BB0FD9"/>
    <w:rsid w:val="00BB239A"/>
    <w:rsid w:val="00BB2788"/>
    <w:rsid w:val="00BB3128"/>
    <w:rsid w:val="00BB3A57"/>
    <w:rsid w:val="00BB60C8"/>
    <w:rsid w:val="00BB6DFC"/>
    <w:rsid w:val="00BC0187"/>
    <w:rsid w:val="00BC4413"/>
    <w:rsid w:val="00BC5820"/>
    <w:rsid w:val="00BC5D66"/>
    <w:rsid w:val="00BC7CA6"/>
    <w:rsid w:val="00BD2177"/>
    <w:rsid w:val="00BD542D"/>
    <w:rsid w:val="00BD7DDB"/>
    <w:rsid w:val="00BE02C9"/>
    <w:rsid w:val="00BE0FEF"/>
    <w:rsid w:val="00BE23C1"/>
    <w:rsid w:val="00BE297C"/>
    <w:rsid w:val="00BE3468"/>
    <w:rsid w:val="00BE5114"/>
    <w:rsid w:val="00BE65C3"/>
    <w:rsid w:val="00BF0225"/>
    <w:rsid w:val="00BF12D4"/>
    <w:rsid w:val="00BF1D02"/>
    <w:rsid w:val="00BF2184"/>
    <w:rsid w:val="00BF220E"/>
    <w:rsid w:val="00BF2D0B"/>
    <w:rsid w:val="00BF545D"/>
    <w:rsid w:val="00BF7E1F"/>
    <w:rsid w:val="00C00730"/>
    <w:rsid w:val="00C015C0"/>
    <w:rsid w:val="00C07999"/>
    <w:rsid w:val="00C10E70"/>
    <w:rsid w:val="00C10F84"/>
    <w:rsid w:val="00C12A43"/>
    <w:rsid w:val="00C16DEF"/>
    <w:rsid w:val="00C17BC8"/>
    <w:rsid w:val="00C17DAD"/>
    <w:rsid w:val="00C20293"/>
    <w:rsid w:val="00C20D2B"/>
    <w:rsid w:val="00C24C42"/>
    <w:rsid w:val="00C24F4D"/>
    <w:rsid w:val="00C27128"/>
    <w:rsid w:val="00C27EB6"/>
    <w:rsid w:val="00C30CCF"/>
    <w:rsid w:val="00C325B3"/>
    <w:rsid w:val="00C35643"/>
    <w:rsid w:val="00C37723"/>
    <w:rsid w:val="00C37BA8"/>
    <w:rsid w:val="00C41166"/>
    <w:rsid w:val="00C42782"/>
    <w:rsid w:val="00C4339C"/>
    <w:rsid w:val="00C45474"/>
    <w:rsid w:val="00C45F41"/>
    <w:rsid w:val="00C4761A"/>
    <w:rsid w:val="00C50517"/>
    <w:rsid w:val="00C52716"/>
    <w:rsid w:val="00C52EA3"/>
    <w:rsid w:val="00C57E63"/>
    <w:rsid w:val="00C60475"/>
    <w:rsid w:val="00C61059"/>
    <w:rsid w:val="00C62519"/>
    <w:rsid w:val="00C62940"/>
    <w:rsid w:val="00C635E9"/>
    <w:rsid w:val="00C638A3"/>
    <w:rsid w:val="00C64A16"/>
    <w:rsid w:val="00C65690"/>
    <w:rsid w:val="00C66984"/>
    <w:rsid w:val="00C72BC9"/>
    <w:rsid w:val="00C73DAB"/>
    <w:rsid w:val="00C73EC7"/>
    <w:rsid w:val="00C761A3"/>
    <w:rsid w:val="00C766B2"/>
    <w:rsid w:val="00C80D53"/>
    <w:rsid w:val="00C81491"/>
    <w:rsid w:val="00C829B8"/>
    <w:rsid w:val="00C833E4"/>
    <w:rsid w:val="00C83A0C"/>
    <w:rsid w:val="00C86043"/>
    <w:rsid w:val="00C87A6F"/>
    <w:rsid w:val="00C87C8C"/>
    <w:rsid w:val="00C91477"/>
    <w:rsid w:val="00C91C72"/>
    <w:rsid w:val="00C93D71"/>
    <w:rsid w:val="00C97363"/>
    <w:rsid w:val="00C975E5"/>
    <w:rsid w:val="00CA0B3F"/>
    <w:rsid w:val="00CA1A7F"/>
    <w:rsid w:val="00CA2E40"/>
    <w:rsid w:val="00CA3BF5"/>
    <w:rsid w:val="00CA6209"/>
    <w:rsid w:val="00CA7A88"/>
    <w:rsid w:val="00CB0607"/>
    <w:rsid w:val="00CB10D1"/>
    <w:rsid w:val="00CB1BBF"/>
    <w:rsid w:val="00CB2D52"/>
    <w:rsid w:val="00CB2DF8"/>
    <w:rsid w:val="00CB63E2"/>
    <w:rsid w:val="00CB6AAF"/>
    <w:rsid w:val="00CB6B36"/>
    <w:rsid w:val="00CB7960"/>
    <w:rsid w:val="00CB7E42"/>
    <w:rsid w:val="00CC038E"/>
    <w:rsid w:val="00CC12A7"/>
    <w:rsid w:val="00CC1B32"/>
    <w:rsid w:val="00CC2987"/>
    <w:rsid w:val="00CC3094"/>
    <w:rsid w:val="00CC3F0D"/>
    <w:rsid w:val="00CC4EF8"/>
    <w:rsid w:val="00CC560A"/>
    <w:rsid w:val="00CC6CB2"/>
    <w:rsid w:val="00CC6D88"/>
    <w:rsid w:val="00CC77DD"/>
    <w:rsid w:val="00CC7D38"/>
    <w:rsid w:val="00CD0547"/>
    <w:rsid w:val="00CD1470"/>
    <w:rsid w:val="00CD2C21"/>
    <w:rsid w:val="00CD4688"/>
    <w:rsid w:val="00CD518B"/>
    <w:rsid w:val="00CD5AE2"/>
    <w:rsid w:val="00CD65FE"/>
    <w:rsid w:val="00CD73A4"/>
    <w:rsid w:val="00CE0A12"/>
    <w:rsid w:val="00CE0E3B"/>
    <w:rsid w:val="00CE0F32"/>
    <w:rsid w:val="00CE2060"/>
    <w:rsid w:val="00CE2FD0"/>
    <w:rsid w:val="00CE466D"/>
    <w:rsid w:val="00CE48AE"/>
    <w:rsid w:val="00CE704D"/>
    <w:rsid w:val="00CF09EE"/>
    <w:rsid w:val="00CF1826"/>
    <w:rsid w:val="00CF1D0A"/>
    <w:rsid w:val="00CF28D4"/>
    <w:rsid w:val="00CF440C"/>
    <w:rsid w:val="00CF47AC"/>
    <w:rsid w:val="00CF505B"/>
    <w:rsid w:val="00CF7D97"/>
    <w:rsid w:val="00D01D87"/>
    <w:rsid w:val="00D02B94"/>
    <w:rsid w:val="00D04068"/>
    <w:rsid w:val="00D05B97"/>
    <w:rsid w:val="00D06210"/>
    <w:rsid w:val="00D10B53"/>
    <w:rsid w:val="00D16C31"/>
    <w:rsid w:val="00D20123"/>
    <w:rsid w:val="00D217CB"/>
    <w:rsid w:val="00D26336"/>
    <w:rsid w:val="00D300E2"/>
    <w:rsid w:val="00D305EA"/>
    <w:rsid w:val="00D30FB5"/>
    <w:rsid w:val="00D32125"/>
    <w:rsid w:val="00D33EB8"/>
    <w:rsid w:val="00D37646"/>
    <w:rsid w:val="00D40890"/>
    <w:rsid w:val="00D41C55"/>
    <w:rsid w:val="00D4401B"/>
    <w:rsid w:val="00D44EC0"/>
    <w:rsid w:val="00D4570F"/>
    <w:rsid w:val="00D45C00"/>
    <w:rsid w:val="00D47089"/>
    <w:rsid w:val="00D4796B"/>
    <w:rsid w:val="00D50E3C"/>
    <w:rsid w:val="00D517AA"/>
    <w:rsid w:val="00D5364F"/>
    <w:rsid w:val="00D548E1"/>
    <w:rsid w:val="00D55320"/>
    <w:rsid w:val="00D61C5D"/>
    <w:rsid w:val="00D6226B"/>
    <w:rsid w:val="00D641F7"/>
    <w:rsid w:val="00D64745"/>
    <w:rsid w:val="00D6557D"/>
    <w:rsid w:val="00D65642"/>
    <w:rsid w:val="00D656C7"/>
    <w:rsid w:val="00D662AA"/>
    <w:rsid w:val="00D67B3A"/>
    <w:rsid w:val="00D738C1"/>
    <w:rsid w:val="00D74934"/>
    <w:rsid w:val="00D74F17"/>
    <w:rsid w:val="00D75BDB"/>
    <w:rsid w:val="00D772CC"/>
    <w:rsid w:val="00D80F53"/>
    <w:rsid w:val="00D81E32"/>
    <w:rsid w:val="00D82001"/>
    <w:rsid w:val="00D82113"/>
    <w:rsid w:val="00D82EA8"/>
    <w:rsid w:val="00D830EA"/>
    <w:rsid w:val="00D833B7"/>
    <w:rsid w:val="00D8368E"/>
    <w:rsid w:val="00D84C23"/>
    <w:rsid w:val="00D85764"/>
    <w:rsid w:val="00D85E38"/>
    <w:rsid w:val="00D900B9"/>
    <w:rsid w:val="00D910D8"/>
    <w:rsid w:val="00D917D5"/>
    <w:rsid w:val="00D94912"/>
    <w:rsid w:val="00D9491F"/>
    <w:rsid w:val="00D95726"/>
    <w:rsid w:val="00D95ADE"/>
    <w:rsid w:val="00DA1852"/>
    <w:rsid w:val="00DA6696"/>
    <w:rsid w:val="00DA6911"/>
    <w:rsid w:val="00DB083A"/>
    <w:rsid w:val="00DB21E9"/>
    <w:rsid w:val="00DB27EA"/>
    <w:rsid w:val="00DB2A7E"/>
    <w:rsid w:val="00DB2D02"/>
    <w:rsid w:val="00DB3900"/>
    <w:rsid w:val="00DB488B"/>
    <w:rsid w:val="00DB5932"/>
    <w:rsid w:val="00DB5EB0"/>
    <w:rsid w:val="00DB6242"/>
    <w:rsid w:val="00DB6491"/>
    <w:rsid w:val="00DB72E1"/>
    <w:rsid w:val="00DC11C8"/>
    <w:rsid w:val="00DC1C06"/>
    <w:rsid w:val="00DC25A3"/>
    <w:rsid w:val="00DC25EA"/>
    <w:rsid w:val="00DC36EA"/>
    <w:rsid w:val="00DC53A7"/>
    <w:rsid w:val="00DC66B7"/>
    <w:rsid w:val="00DC68CC"/>
    <w:rsid w:val="00DC6D8C"/>
    <w:rsid w:val="00DD05A1"/>
    <w:rsid w:val="00DD0DF0"/>
    <w:rsid w:val="00DD1720"/>
    <w:rsid w:val="00DD19ED"/>
    <w:rsid w:val="00DD1C2E"/>
    <w:rsid w:val="00DD2B89"/>
    <w:rsid w:val="00DD2D7D"/>
    <w:rsid w:val="00DD355A"/>
    <w:rsid w:val="00DD3617"/>
    <w:rsid w:val="00DD548A"/>
    <w:rsid w:val="00DD566F"/>
    <w:rsid w:val="00DD6232"/>
    <w:rsid w:val="00DD7830"/>
    <w:rsid w:val="00DD7BE8"/>
    <w:rsid w:val="00DD7D27"/>
    <w:rsid w:val="00DE3C4F"/>
    <w:rsid w:val="00DE5964"/>
    <w:rsid w:val="00DE70CC"/>
    <w:rsid w:val="00DE79FA"/>
    <w:rsid w:val="00DF0566"/>
    <w:rsid w:val="00DF153E"/>
    <w:rsid w:val="00DF459B"/>
    <w:rsid w:val="00DF623C"/>
    <w:rsid w:val="00DF7E20"/>
    <w:rsid w:val="00DF7E4A"/>
    <w:rsid w:val="00E02C8C"/>
    <w:rsid w:val="00E032EB"/>
    <w:rsid w:val="00E03A75"/>
    <w:rsid w:val="00E04D2A"/>
    <w:rsid w:val="00E0683B"/>
    <w:rsid w:val="00E074EB"/>
    <w:rsid w:val="00E07A1C"/>
    <w:rsid w:val="00E10BF9"/>
    <w:rsid w:val="00E11174"/>
    <w:rsid w:val="00E1283E"/>
    <w:rsid w:val="00E12A85"/>
    <w:rsid w:val="00E12DF6"/>
    <w:rsid w:val="00E12F7D"/>
    <w:rsid w:val="00E16AD2"/>
    <w:rsid w:val="00E16E01"/>
    <w:rsid w:val="00E20DFA"/>
    <w:rsid w:val="00E22144"/>
    <w:rsid w:val="00E2263B"/>
    <w:rsid w:val="00E2430F"/>
    <w:rsid w:val="00E309C9"/>
    <w:rsid w:val="00E3128A"/>
    <w:rsid w:val="00E3262A"/>
    <w:rsid w:val="00E32DD5"/>
    <w:rsid w:val="00E33604"/>
    <w:rsid w:val="00E33F12"/>
    <w:rsid w:val="00E33F1A"/>
    <w:rsid w:val="00E36FA6"/>
    <w:rsid w:val="00E40627"/>
    <w:rsid w:val="00E40B26"/>
    <w:rsid w:val="00E42199"/>
    <w:rsid w:val="00E45A00"/>
    <w:rsid w:val="00E46C96"/>
    <w:rsid w:val="00E5103D"/>
    <w:rsid w:val="00E52061"/>
    <w:rsid w:val="00E543A9"/>
    <w:rsid w:val="00E5490A"/>
    <w:rsid w:val="00E56105"/>
    <w:rsid w:val="00E56FE5"/>
    <w:rsid w:val="00E602D7"/>
    <w:rsid w:val="00E61538"/>
    <w:rsid w:val="00E617BE"/>
    <w:rsid w:val="00E64779"/>
    <w:rsid w:val="00E67090"/>
    <w:rsid w:val="00E673CF"/>
    <w:rsid w:val="00E7287F"/>
    <w:rsid w:val="00E7544A"/>
    <w:rsid w:val="00E76285"/>
    <w:rsid w:val="00E76BA8"/>
    <w:rsid w:val="00E76C1F"/>
    <w:rsid w:val="00E77880"/>
    <w:rsid w:val="00E85630"/>
    <w:rsid w:val="00E869DD"/>
    <w:rsid w:val="00E8747F"/>
    <w:rsid w:val="00E94E4A"/>
    <w:rsid w:val="00E95F42"/>
    <w:rsid w:val="00EA0A3D"/>
    <w:rsid w:val="00EA1347"/>
    <w:rsid w:val="00EA18BF"/>
    <w:rsid w:val="00EA291F"/>
    <w:rsid w:val="00EA64BF"/>
    <w:rsid w:val="00EB0D39"/>
    <w:rsid w:val="00EB66B2"/>
    <w:rsid w:val="00EB7C34"/>
    <w:rsid w:val="00EC0C57"/>
    <w:rsid w:val="00EC1699"/>
    <w:rsid w:val="00EC1D19"/>
    <w:rsid w:val="00EC1D9D"/>
    <w:rsid w:val="00EC656F"/>
    <w:rsid w:val="00EC770F"/>
    <w:rsid w:val="00ED00BA"/>
    <w:rsid w:val="00ED0C2C"/>
    <w:rsid w:val="00ED10C6"/>
    <w:rsid w:val="00ED12F9"/>
    <w:rsid w:val="00ED2393"/>
    <w:rsid w:val="00ED268E"/>
    <w:rsid w:val="00ED3BDE"/>
    <w:rsid w:val="00ED4563"/>
    <w:rsid w:val="00ED73F5"/>
    <w:rsid w:val="00ED79B8"/>
    <w:rsid w:val="00ED7E53"/>
    <w:rsid w:val="00ED7E90"/>
    <w:rsid w:val="00EE67B0"/>
    <w:rsid w:val="00EE75F6"/>
    <w:rsid w:val="00EE7C07"/>
    <w:rsid w:val="00EF0C17"/>
    <w:rsid w:val="00EF1D0C"/>
    <w:rsid w:val="00EF5138"/>
    <w:rsid w:val="00EF5E2A"/>
    <w:rsid w:val="00EF78D8"/>
    <w:rsid w:val="00F04BD0"/>
    <w:rsid w:val="00F05956"/>
    <w:rsid w:val="00F07FC0"/>
    <w:rsid w:val="00F1119A"/>
    <w:rsid w:val="00F12B47"/>
    <w:rsid w:val="00F1427E"/>
    <w:rsid w:val="00F16369"/>
    <w:rsid w:val="00F16B6F"/>
    <w:rsid w:val="00F17506"/>
    <w:rsid w:val="00F17BA8"/>
    <w:rsid w:val="00F22435"/>
    <w:rsid w:val="00F24093"/>
    <w:rsid w:val="00F25392"/>
    <w:rsid w:val="00F25609"/>
    <w:rsid w:val="00F259A8"/>
    <w:rsid w:val="00F27BA1"/>
    <w:rsid w:val="00F33E8E"/>
    <w:rsid w:val="00F347BD"/>
    <w:rsid w:val="00F353C6"/>
    <w:rsid w:val="00F3585E"/>
    <w:rsid w:val="00F36F22"/>
    <w:rsid w:val="00F40550"/>
    <w:rsid w:val="00F40EFA"/>
    <w:rsid w:val="00F41486"/>
    <w:rsid w:val="00F43A33"/>
    <w:rsid w:val="00F45139"/>
    <w:rsid w:val="00F529AE"/>
    <w:rsid w:val="00F53722"/>
    <w:rsid w:val="00F5505E"/>
    <w:rsid w:val="00F55154"/>
    <w:rsid w:val="00F560BA"/>
    <w:rsid w:val="00F60CB0"/>
    <w:rsid w:val="00F6133D"/>
    <w:rsid w:val="00F63534"/>
    <w:rsid w:val="00F63953"/>
    <w:rsid w:val="00F64CCF"/>
    <w:rsid w:val="00F677D5"/>
    <w:rsid w:val="00F67B8D"/>
    <w:rsid w:val="00F67F14"/>
    <w:rsid w:val="00F705E4"/>
    <w:rsid w:val="00F71F3A"/>
    <w:rsid w:val="00F733A7"/>
    <w:rsid w:val="00F73798"/>
    <w:rsid w:val="00F74356"/>
    <w:rsid w:val="00F7620E"/>
    <w:rsid w:val="00F76260"/>
    <w:rsid w:val="00F80440"/>
    <w:rsid w:val="00F80A54"/>
    <w:rsid w:val="00F81C5B"/>
    <w:rsid w:val="00F81F24"/>
    <w:rsid w:val="00F82F1F"/>
    <w:rsid w:val="00F83AC3"/>
    <w:rsid w:val="00F84855"/>
    <w:rsid w:val="00F8485A"/>
    <w:rsid w:val="00F85A12"/>
    <w:rsid w:val="00F87515"/>
    <w:rsid w:val="00F91008"/>
    <w:rsid w:val="00F94066"/>
    <w:rsid w:val="00F9558B"/>
    <w:rsid w:val="00F955DF"/>
    <w:rsid w:val="00F95BEF"/>
    <w:rsid w:val="00F95FDF"/>
    <w:rsid w:val="00F9672B"/>
    <w:rsid w:val="00F969FE"/>
    <w:rsid w:val="00FA0101"/>
    <w:rsid w:val="00FA237B"/>
    <w:rsid w:val="00FA26F6"/>
    <w:rsid w:val="00FA295B"/>
    <w:rsid w:val="00FA37BF"/>
    <w:rsid w:val="00FA3F24"/>
    <w:rsid w:val="00FA5EDC"/>
    <w:rsid w:val="00FA71B2"/>
    <w:rsid w:val="00FB09B1"/>
    <w:rsid w:val="00FB241B"/>
    <w:rsid w:val="00FB2B18"/>
    <w:rsid w:val="00FB3C72"/>
    <w:rsid w:val="00FB409A"/>
    <w:rsid w:val="00FB5427"/>
    <w:rsid w:val="00FB5A9A"/>
    <w:rsid w:val="00FB616F"/>
    <w:rsid w:val="00FC17C6"/>
    <w:rsid w:val="00FC1903"/>
    <w:rsid w:val="00FC4085"/>
    <w:rsid w:val="00FC43CB"/>
    <w:rsid w:val="00FC4AB9"/>
    <w:rsid w:val="00FC6357"/>
    <w:rsid w:val="00FC6433"/>
    <w:rsid w:val="00FD23FC"/>
    <w:rsid w:val="00FD3F24"/>
    <w:rsid w:val="00FD44E0"/>
    <w:rsid w:val="00FD7462"/>
    <w:rsid w:val="00FD75C3"/>
    <w:rsid w:val="00FD7DE3"/>
    <w:rsid w:val="00FE0331"/>
    <w:rsid w:val="00FE0CC8"/>
    <w:rsid w:val="00FE2CC3"/>
    <w:rsid w:val="00FE30B1"/>
    <w:rsid w:val="00FE7037"/>
    <w:rsid w:val="00FF084E"/>
    <w:rsid w:val="00FF09DF"/>
    <w:rsid w:val="00FF0EB4"/>
    <w:rsid w:val="00FF1FE7"/>
    <w:rsid w:val="00FF23BA"/>
    <w:rsid w:val="00FF30F2"/>
    <w:rsid w:val="00FF354F"/>
    <w:rsid w:val="00FF3E4E"/>
    <w:rsid w:val="00FF3F17"/>
    <w:rsid w:val="00FF4356"/>
    <w:rsid w:val="00FF59FE"/>
    <w:rsid w:val="00FF604C"/>
    <w:rsid w:val="00FF6313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00443"/>
    <w:pPr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"/>
    <w:qFormat/>
    <w:locked/>
    <w:rsid w:val="00267948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2026"/>
    <w:pPr>
      <w:spacing w:after="120"/>
    </w:pPr>
    <w:rPr>
      <w:rFonts w:eastAsia="Calibri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542026"/>
    <w:rPr>
      <w:rFonts w:cs="Times New Roman"/>
    </w:rPr>
  </w:style>
  <w:style w:type="paragraph" w:styleId="a6">
    <w:name w:val="header"/>
    <w:basedOn w:val="a"/>
    <w:link w:val="a7"/>
    <w:uiPriority w:val="99"/>
    <w:rsid w:val="00542026"/>
    <w:pPr>
      <w:tabs>
        <w:tab w:val="center" w:pos="4153"/>
        <w:tab w:val="right" w:pos="8306"/>
      </w:tabs>
    </w:pPr>
    <w:rPr>
      <w:rFonts w:eastAsia="Calibri"/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542026"/>
    <w:pPr>
      <w:ind w:firstLine="397"/>
    </w:pPr>
    <w:rPr>
      <w:rFonts w:eastAsia="Calibri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link w:val="ab"/>
    <w:uiPriority w:val="99"/>
    <w:semiHidden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rsid w:val="00542026"/>
    <w:rPr>
      <w:rFonts w:eastAsia="Calibri"/>
      <w:sz w:val="20"/>
      <w:szCs w:val="20"/>
      <w:lang/>
    </w:rPr>
  </w:style>
  <w:style w:type="character" w:customStyle="1" w:styleId="FootnoteTextChar1">
    <w:name w:val="Footnote Text Char1"/>
    <w:uiPriority w:val="99"/>
    <w:semiHidden/>
    <w:locked/>
    <w:rsid w:val="004A05A9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542026"/>
    <w:pPr>
      <w:tabs>
        <w:tab w:val="center" w:pos="4677"/>
        <w:tab w:val="right" w:pos="9355"/>
      </w:tabs>
    </w:pPr>
    <w:rPr>
      <w:rFonts w:eastAsia="Calibri"/>
      <w:sz w:val="24"/>
      <w:szCs w:val="24"/>
      <w:lang/>
    </w:rPr>
  </w:style>
  <w:style w:type="character" w:customStyle="1" w:styleId="ad">
    <w:name w:val="Нижний колонтитул Знак"/>
    <w:link w:val="ac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42026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Iauiue">
    <w:name w:val="Iau?iue"/>
    <w:uiPriority w:val="99"/>
    <w:rsid w:val="00542026"/>
    <w:pPr>
      <w:widowControl w:val="0"/>
    </w:pPr>
    <w:rPr>
      <w:rFonts w:ascii="Times New Roman" w:eastAsia="Times New Roman" w:hAnsi="Times New Roman"/>
    </w:rPr>
  </w:style>
  <w:style w:type="paragraph" w:styleId="20">
    <w:name w:val="Body Text 2"/>
    <w:basedOn w:val="a"/>
    <w:link w:val="21"/>
    <w:uiPriority w:val="99"/>
    <w:rsid w:val="00542026"/>
    <w:pPr>
      <w:spacing w:after="120" w:line="480" w:lineRule="auto"/>
    </w:pPr>
    <w:rPr>
      <w:rFonts w:eastAsia="Calibri"/>
      <w:sz w:val="24"/>
      <w:szCs w:val="24"/>
      <w:lang/>
    </w:rPr>
  </w:style>
  <w:style w:type="character" w:customStyle="1" w:styleId="21">
    <w:name w:val="Основной текст 2 Знак"/>
    <w:link w:val="20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542026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rsid w:val="00542026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rsid w:val="00542026"/>
    <w:pPr>
      <w:spacing w:after="120" w:line="480" w:lineRule="auto"/>
      <w:ind w:left="283"/>
    </w:pPr>
    <w:rPr>
      <w:rFonts w:eastAsia="Calibri"/>
      <w:sz w:val="24"/>
      <w:szCs w:val="24"/>
      <w:lang/>
    </w:rPr>
  </w:style>
  <w:style w:type="character" w:customStyle="1" w:styleId="23">
    <w:name w:val="Основной текст с отступом 2 Знак"/>
    <w:link w:val="22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542026"/>
    <w:pPr>
      <w:jc w:val="center"/>
    </w:pPr>
    <w:rPr>
      <w:rFonts w:eastAsia="Calibri"/>
      <w:b/>
      <w:spacing w:val="-6"/>
      <w:sz w:val="20"/>
      <w:szCs w:val="20"/>
      <w:lang/>
    </w:rPr>
  </w:style>
  <w:style w:type="character" w:customStyle="1" w:styleId="af1">
    <w:name w:val="Название Знак"/>
    <w:link w:val="af0"/>
    <w:uiPriority w:val="99"/>
    <w:locked/>
    <w:rsid w:val="00542026"/>
    <w:rPr>
      <w:rFonts w:ascii="Times New Roman" w:hAnsi="Times New Roman" w:cs="Times New Roman"/>
      <w:b/>
      <w:spacing w:val="-6"/>
      <w:sz w:val="20"/>
      <w:szCs w:val="20"/>
      <w:lang w:eastAsia="ru-RU"/>
    </w:rPr>
  </w:style>
  <w:style w:type="character" w:customStyle="1" w:styleId="af2">
    <w:name w:val="Схема документа Знак"/>
    <w:link w:val="af3"/>
    <w:uiPriority w:val="99"/>
    <w:semiHidden/>
    <w:locked/>
    <w:rsid w:val="0054202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uiPriority w:val="99"/>
    <w:semiHidden/>
    <w:rsid w:val="00542026"/>
    <w:pPr>
      <w:shd w:val="clear" w:color="auto" w:fill="000080"/>
    </w:pPr>
    <w:rPr>
      <w:rFonts w:ascii="Tahoma" w:eastAsia="Calibri" w:hAnsi="Tahoma"/>
      <w:sz w:val="20"/>
      <w:szCs w:val="20"/>
      <w:lang/>
    </w:rPr>
  </w:style>
  <w:style w:type="character" w:customStyle="1" w:styleId="DocumentMapChar1">
    <w:name w:val="Document Map Char1"/>
    <w:uiPriority w:val="99"/>
    <w:semiHidden/>
    <w:locked/>
    <w:rsid w:val="004A05A9"/>
    <w:rPr>
      <w:rFonts w:ascii="Times New Roman" w:hAnsi="Times New Roman" w:cs="Times New Roman"/>
      <w:sz w:val="2"/>
    </w:rPr>
  </w:style>
  <w:style w:type="paragraph" w:customStyle="1" w:styleId="210">
    <w:name w:val="Основной текст 21"/>
    <w:basedOn w:val="a"/>
    <w:uiPriority w:val="99"/>
    <w:rsid w:val="00542026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uiPriority w:val="99"/>
    <w:rsid w:val="00542026"/>
    <w:pPr>
      <w:spacing w:after="120"/>
    </w:pPr>
    <w:rPr>
      <w:rFonts w:eastAsia="Calibri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locked/>
    <w:rsid w:val="00542026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542026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f5">
    <w:name w:val="No Spacing"/>
    <w:uiPriority w:val="99"/>
    <w:qFormat/>
    <w:rsid w:val="00542026"/>
    <w:rPr>
      <w:rFonts w:eastAsia="Times New Roman"/>
      <w:sz w:val="22"/>
      <w:szCs w:val="22"/>
    </w:rPr>
  </w:style>
  <w:style w:type="paragraph" w:customStyle="1" w:styleId="24">
    <w:name w:val="Стиль2"/>
    <w:basedOn w:val="a"/>
    <w:rsid w:val="00497E4F"/>
    <w:pPr>
      <w:widowControl w:val="0"/>
      <w:suppressAutoHyphens/>
      <w:spacing w:line="360" w:lineRule="auto"/>
      <w:ind w:firstLine="720"/>
    </w:pPr>
    <w:rPr>
      <w:sz w:val="28"/>
      <w:szCs w:val="28"/>
      <w:lang w:eastAsia="ar-SA"/>
    </w:rPr>
  </w:style>
  <w:style w:type="paragraph" w:customStyle="1" w:styleId="af6">
    <w:name w:val=" Знак"/>
    <w:basedOn w:val="a"/>
    <w:rsid w:val="00D8576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f7">
    <w:name w:val="Table Grid"/>
    <w:basedOn w:val="a1"/>
    <w:locked/>
    <w:rsid w:val="00B20BC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locked/>
    <w:rsid w:val="00AB10AE"/>
    <w:rPr>
      <w:color w:val="800080"/>
      <w:u w:val="single"/>
    </w:rPr>
  </w:style>
  <w:style w:type="paragraph" w:styleId="af9">
    <w:name w:val="Balloon Text"/>
    <w:basedOn w:val="a"/>
    <w:link w:val="afa"/>
    <w:semiHidden/>
    <w:locked/>
    <w:rsid w:val="00FF3E4E"/>
    <w:pPr>
      <w:ind w:firstLine="0"/>
      <w:jc w:val="left"/>
    </w:pPr>
    <w:rPr>
      <w:rFonts w:ascii="Tahoma" w:hAnsi="Tahoma"/>
      <w:sz w:val="16"/>
      <w:szCs w:val="16"/>
      <w:lang/>
    </w:rPr>
  </w:style>
  <w:style w:type="character" w:customStyle="1" w:styleId="afa">
    <w:name w:val="Текст выноски Знак"/>
    <w:link w:val="af9"/>
    <w:semiHidden/>
    <w:rsid w:val="00FF3E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F3E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3058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Strong"/>
    <w:qFormat/>
    <w:locked/>
    <w:rsid w:val="001267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docs/Zakon/2012/Zakon_RF_2012-12-29_N_273.rtf" TargetMode="External"/><Relationship Id="rId13" Type="http://schemas.openxmlformats.org/officeDocument/2006/relationships/hyperlink" Target="http://egeigia.ru/all-gia/materialy-gia/matematika/1148-gia-2013-21" TargetMode="External"/><Relationship Id="rId18" Type="http://schemas.openxmlformats.org/officeDocument/2006/relationships/hyperlink" Target="http://www.idppo.kubannet.ru" TargetMode="External"/><Relationship Id="rId26" Type="http://schemas.openxmlformats.org/officeDocument/2006/relationships/hyperlink" Target="http://www.pm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osolym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.ru/db-minobr/mo/Data/d_12/m1067.html" TargetMode="External"/><Relationship Id="rId17" Type="http://schemas.openxmlformats.org/officeDocument/2006/relationships/hyperlink" Target="http://mon.gov.ru/pro/fgos" TargetMode="External"/><Relationship Id="rId25" Type="http://schemas.openxmlformats.org/officeDocument/2006/relationships/hyperlink" Target="http://www.crdo-bernoulli.kuban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n.gov.ru/pro/fgos" TargetMode="External"/><Relationship Id="rId20" Type="http://schemas.openxmlformats.org/officeDocument/2006/relationships/hyperlink" Target="http://idppo.kubannet.ru/ru/structure/cathedra/09-02-10-14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kuban.ru/complproject/new_school/perehod_na_obr_standart/prikaz_2013-02-11_N_714/prikaz_714.zip" TargetMode="External"/><Relationship Id="rId24" Type="http://schemas.openxmlformats.org/officeDocument/2006/relationships/hyperlink" Target="http://www.turlo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db-minobr/mo/Data/d_12/m1067.html" TargetMode="External"/><Relationship Id="rId23" Type="http://schemas.openxmlformats.org/officeDocument/2006/relationships/hyperlink" Target="http://www.turgor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edukuban.ru/obsheeobr/sodrzhobr/Pismo_ot_26_07_2013_n_47_10886/Pismo.rar" TargetMode="External"/><Relationship Id="rId19" Type="http://schemas.openxmlformats.org/officeDocument/2006/relationships/hyperlink" Target="http://www.cdodd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kuban.ru/docs/Prikaz/2013/prikaz_2013_04_08_N_1846/PRIKAZ1846.zip" TargetMode="External"/><Relationship Id="rId14" Type="http://schemas.openxmlformats.org/officeDocument/2006/relationships/hyperlink" Target="http://www.edukuban.ru/docs/Prikaz/2013/prikaz_2013_04_08_N_1846/PRIKAZ1846.zip" TargetMode="External"/><Relationship Id="rId22" Type="http://schemas.openxmlformats.org/officeDocument/2006/relationships/hyperlink" Target="http://mmmf.math.msu.su/" TargetMode="External"/><Relationship Id="rId27" Type="http://schemas.openxmlformats.org/officeDocument/2006/relationships/hyperlink" Target="http://idppo.kubannet.ru/ru/structure/cathedra/09-02-10-14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2D63-1278-4F54-B35A-E0E55115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6612</Words>
  <Characters>37690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WareZ Provider</Company>
  <LinksUpToDate>false</LinksUpToDate>
  <CharactersWithSpaces>44214</CharactersWithSpaces>
  <SharedDoc>false</SharedDoc>
  <HLinks>
    <vt:vector size="132" baseType="variant">
      <vt:variant>
        <vt:i4>8323127</vt:i4>
      </vt:variant>
      <vt:variant>
        <vt:i4>63</vt:i4>
      </vt:variant>
      <vt:variant>
        <vt:i4>0</vt:i4>
      </vt:variant>
      <vt:variant>
        <vt:i4>5</vt:i4>
      </vt:variant>
      <vt:variant>
        <vt:lpwstr>http://idppo.kubannet.ru/ru/structure/cathedra/09-02-10-14.html</vt:lpwstr>
      </vt:variant>
      <vt:variant>
        <vt:lpwstr/>
      </vt:variant>
      <vt:variant>
        <vt:i4>7667814</vt:i4>
      </vt:variant>
      <vt:variant>
        <vt:i4>60</vt:i4>
      </vt:variant>
      <vt:variant>
        <vt:i4>0</vt:i4>
      </vt:variant>
      <vt:variant>
        <vt:i4>5</vt:i4>
      </vt:variant>
      <vt:variant>
        <vt:lpwstr>http://www.pms.ru/</vt:lpwstr>
      </vt:variant>
      <vt:variant>
        <vt:lpwstr/>
      </vt:variant>
      <vt:variant>
        <vt:i4>7209070</vt:i4>
      </vt:variant>
      <vt:variant>
        <vt:i4>57</vt:i4>
      </vt:variant>
      <vt:variant>
        <vt:i4>0</vt:i4>
      </vt:variant>
      <vt:variant>
        <vt:i4>5</vt:i4>
      </vt:variant>
      <vt:variant>
        <vt:lpwstr>http://www.crdo-bernoulli.kubannet.ru/</vt:lpwstr>
      </vt:variant>
      <vt:variant>
        <vt:lpwstr/>
      </vt:variant>
      <vt:variant>
        <vt:i4>1638486</vt:i4>
      </vt:variant>
      <vt:variant>
        <vt:i4>54</vt:i4>
      </vt:variant>
      <vt:variant>
        <vt:i4>0</vt:i4>
      </vt:variant>
      <vt:variant>
        <vt:i4>5</vt:i4>
      </vt:variant>
      <vt:variant>
        <vt:lpwstr>http://www.turlom.ru/</vt:lpwstr>
      </vt:variant>
      <vt:variant>
        <vt:lpwstr/>
      </vt:variant>
      <vt:variant>
        <vt:i4>1638466</vt:i4>
      </vt:variant>
      <vt:variant>
        <vt:i4>51</vt:i4>
      </vt:variant>
      <vt:variant>
        <vt:i4>0</vt:i4>
      </vt:variant>
      <vt:variant>
        <vt:i4>5</vt:i4>
      </vt:variant>
      <vt:variant>
        <vt:lpwstr>http://www.turgor.ru/</vt:lpwstr>
      </vt:variant>
      <vt:variant>
        <vt:lpwstr/>
      </vt:variant>
      <vt:variant>
        <vt:i4>4718621</vt:i4>
      </vt:variant>
      <vt:variant>
        <vt:i4>48</vt:i4>
      </vt:variant>
      <vt:variant>
        <vt:i4>0</vt:i4>
      </vt:variant>
      <vt:variant>
        <vt:i4>5</vt:i4>
      </vt:variant>
      <vt:variant>
        <vt:lpwstr>http://mmmf.math.msu.su/</vt:lpwstr>
      </vt:variant>
      <vt:variant>
        <vt:lpwstr/>
      </vt:variant>
      <vt:variant>
        <vt:i4>7340146</vt:i4>
      </vt:variant>
      <vt:variant>
        <vt:i4>45</vt:i4>
      </vt:variant>
      <vt:variant>
        <vt:i4>0</vt:i4>
      </vt:variant>
      <vt:variant>
        <vt:i4>5</vt:i4>
      </vt:variant>
      <vt:variant>
        <vt:lpwstr>http://rosolymp.ru/</vt:lpwstr>
      </vt:variant>
      <vt:variant>
        <vt:lpwstr/>
      </vt:variant>
      <vt:variant>
        <vt:i4>8323127</vt:i4>
      </vt:variant>
      <vt:variant>
        <vt:i4>42</vt:i4>
      </vt:variant>
      <vt:variant>
        <vt:i4>0</vt:i4>
      </vt:variant>
      <vt:variant>
        <vt:i4>5</vt:i4>
      </vt:variant>
      <vt:variant>
        <vt:lpwstr>http://idppo.kubannet.ru/ru/structure/cathedra/09-02-10-14.html</vt:lpwstr>
      </vt:variant>
      <vt:variant>
        <vt:lpwstr/>
      </vt:variant>
      <vt:variant>
        <vt:i4>1966091</vt:i4>
      </vt:variant>
      <vt:variant>
        <vt:i4>39</vt:i4>
      </vt:variant>
      <vt:variant>
        <vt:i4>0</vt:i4>
      </vt:variant>
      <vt:variant>
        <vt:i4>5</vt:i4>
      </vt:variant>
      <vt:variant>
        <vt:lpwstr>http://www.cdodd.ru/</vt:lpwstr>
      </vt:variant>
      <vt:variant>
        <vt:lpwstr/>
      </vt:variant>
      <vt:variant>
        <vt:i4>262166</vt:i4>
      </vt:variant>
      <vt:variant>
        <vt:i4>36</vt:i4>
      </vt:variant>
      <vt:variant>
        <vt:i4>0</vt:i4>
      </vt:variant>
      <vt:variant>
        <vt:i4>5</vt:i4>
      </vt:variant>
      <vt:variant>
        <vt:lpwstr>http://www.idppo.kubannet.ru/</vt:lpwstr>
      </vt:variant>
      <vt:variant>
        <vt:lpwstr/>
      </vt:variant>
      <vt:variant>
        <vt:i4>2949226</vt:i4>
      </vt:variant>
      <vt:variant>
        <vt:i4>33</vt:i4>
      </vt:variant>
      <vt:variant>
        <vt:i4>0</vt:i4>
      </vt:variant>
      <vt:variant>
        <vt:i4>5</vt:i4>
      </vt:variant>
      <vt:variant>
        <vt:lpwstr>http://mon.gov.ru/pro/fgos</vt:lpwstr>
      </vt:variant>
      <vt:variant>
        <vt:lpwstr/>
      </vt:variant>
      <vt:variant>
        <vt:i4>2949226</vt:i4>
      </vt:variant>
      <vt:variant>
        <vt:i4>30</vt:i4>
      </vt:variant>
      <vt:variant>
        <vt:i4>0</vt:i4>
      </vt:variant>
      <vt:variant>
        <vt:i4>5</vt:i4>
      </vt:variant>
      <vt:variant>
        <vt:lpwstr>http://mon.gov.ru/pro/fgos</vt:lpwstr>
      </vt:variant>
      <vt:variant>
        <vt:lpwstr/>
      </vt:variant>
      <vt:variant>
        <vt:i4>1572919</vt:i4>
      </vt:variant>
      <vt:variant>
        <vt:i4>27</vt:i4>
      </vt:variant>
      <vt:variant>
        <vt:i4>0</vt:i4>
      </vt:variant>
      <vt:variant>
        <vt:i4>5</vt:i4>
      </vt:variant>
      <vt:variant>
        <vt:lpwstr>http://www.edu.ru/db-minobr/mo/Data/d_12/m1067.html</vt:lpwstr>
      </vt:variant>
      <vt:variant>
        <vt:lpwstr/>
      </vt:variant>
      <vt:variant>
        <vt:i4>1835110</vt:i4>
      </vt:variant>
      <vt:variant>
        <vt:i4>24</vt:i4>
      </vt:variant>
      <vt:variant>
        <vt:i4>0</vt:i4>
      </vt:variant>
      <vt:variant>
        <vt:i4>5</vt:i4>
      </vt:variant>
      <vt:variant>
        <vt:lpwstr>http://www.edukuban.ru/docs/Prikaz/2013/prikaz_2013_04_08_N_1846/PRIKAZ1846.zip</vt:lpwstr>
      </vt:variant>
      <vt:variant>
        <vt:lpwstr/>
      </vt:variant>
      <vt:variant>
        <vt:i4>2949153</vt:i4>
      </vt:variant>
      <vt:variant>
        <vt:i4>21</vt:i4>
      </vt:variant>
      <vt:variant>
        <vt:i4>0</vt:i4>
      </vt:variant>
      <vt:variant>
        <vt:i4>5</vt:i4>
      </vt:variant>
      <vt:variant>
        <vt:lpwstr>http://egeigia.ru/all-gia/materialy-gia/matematika/1147-gia-2013-22</vt:lpwstr>
      </vt:variant>
      <vt:variant>
        <vt:lpwstr/>
      </vt:variant>
      <vt:variant>
        <vt:i4>2949166</vt:i4>
      </vt:variant>
      <vt:variant>
        <vt:i4>18</vt:i4>
      </vt:variant>
      <vt:variant>
        <vt:i4>0</vt:i4>
      </vt:variant>
      <vt:variant>
        <vt:i4>5</vt:i4>
      </vt:variant>
      <vt:variant>
        <vt:lpwstr>http://egeigia.ru/all-gia/materialy-gia/matematika/1148-gia-2013-21</vt:lpwstr>
      </vt:variant>
      <vt:variant>
        <vt:lpwstr/>
      </vt:variant>
      <vt:variant>
        <vt:i4>4259885</vt:i4>
      </vt:variant>
      <vt:variant>
        <vt:i4>15</vt:i4>
      </vt:variant>
      <vt:variant>
        <vt:i4>0</vt:i4>
      </vt:variant>
      <vt:variant>
        <vt:i4>5</vt:i4>
      </vt:variant>
      <vt:variant>
        <vt:lpwstr>http://idppo.kubannet.ru/ru/introduction_standard</vt:lpwstr>
      </vt:variant>
      <vt:variant>
        <vt:lpwstr/>
      </vt:variant>
      <vt:variant>
        <vt:i4>1572919</vt:i4>
      </vt:variant>
      <vt:variant>
        <vt:i4>12</vt:i4>
      </vt:variant>
      <vt:variant>
        <vt:i4>0</vt:i4>
      </vt:variant>
      <vt:variant>
        <vt:i4>5</vt:i4>
      </vt:variant>
      <vt:variant>
        <vt:lpwstr>http://www.edu.ru/db-minobr/mo/Data/d_12/m1067.html</vt:lpwstr>
      </vt:variant>
      <vt:variant>
        <vt:lpwstr/>
      </vt:variant>
      <vt:variant>
        <vt:i4>2162800</vt:i4>
      </vt:variant>
      <vt:variant>
        <vt:i4>9</vt:i4>
      </vt:variant>
      <vt:variant>
        <vt:i4>0</vt:i4>
      </vt:variant>
      <vt:variant>
        <vt:i4>5</vt:i4>
      </vt:variant>
      <vt:variant>
        <vt:lpwstr>http://www.edukuban.ru/complproject/new_school/perehod_na_obr_standart/prikaz_2013-02-11_N_714/prikaz_714.zip</vt:lpwstr>
      </vt:variant>
      <vt:variant>
        <vt:lpwstr/>
      </vt:variant>
      <vt:variant>
        <vt:i4>983156</vt:i4>
      </vt:variant>
      <vt:variant>
        <vt:i4>6</vt:i4>
      </vt:variant>
      <vt:variant>
        <vt:i4>0</vt:i4>
      </vt:variant>
      <vt:variant>
        <vt:i4>5</vt:i4>
      </vt:variant>
      <vt:variant>
        <vt:lpwstr>http://www.edukuban.ru/obsheeobr/sodrzhobr/Pismo_ot_26_07_2013_n_47_10886/Pismo.rar</vt:lpwstr>
      </vt:variant>
      <vt:variant>
        <vt:lpwstr/>
      </vt:variant>
      <vt:variant>
        <vt:i4>1835110</vt:i4>
      </vt:variant>
      <vt:variant>
        <vt:i4>3</vt:i4>
      </vt:variant>
      <vt:variant>
        <vt:i4>0</vt:i4>
      </vt:variant>
      <vt:variant>
        <vt:i4>5</vt:i4>
      </vt:variant>
      <vt:variant>
        <vt:lpwstr>http://www.edukuban.ru/docs/Prikaz/2013/prikaz_2013_04_08_N_1846/PRIKAZ1846.zip</vt:lpwstr>
      </vt:variant>
      <vt:variant>
        <vt:lpwstr/>
      </vt:variant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http://www.edukuban.ru/docs/Zakon/2012/Zakon_RF_2012-12-29_N_273.rtf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www.PHILka.RU</dc:creator>
  <cp:keywords/>
  <cp:lastModifiedBy>Рыжикова</cp:lastModifiedBy>
  <cp:revision>2</cp:revision>
  <cp:lastPrinted>2013-08-16T14:24:00Z</cp:lastPrinted>
  <dcterms:created xsi:type="dcterms:W3CDTF">2013-09-05T10:35:00Z</dcterms:created>
  <dcterms:modified xsi:type="dcterms:W3CDTF">2013-09-05T10:35:00Z</dcterms:modified>
</cp:coreProperties>
</file>