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1" w:rsidRDefault="001A7231" w:rsidP="002452B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231" w:rsidRPr="007B35D6" w:rsidRDefault="001A7231" w:rsidP="001A7231">
      <w:pPr>
        <w:pStyle w:val="a4"/>
        <w:spacing w:after="0" w:line="276" w:lineRule="auto"/>
        <w:ind w:left="-360" w:right="-225" w:firstLine="0"/>
        <w:jc w:val="right"/>
        <w:rPr>
          <w:b/>
          <w:sz w:val="28"/>
          <w:szCs w:val="28"/>
        </w:rPr>
      </w:pPr>
    </w:p>
    <w:p w:rsidR="001A7231" w:rsidRPr="007B35D6" w:rsidRDefault="001A7231" w:rsidP="001A7231">
      <w:pPr>
        <w:pStyle w:val="a4"/>
        <w:spacing w:after="0" w:line="276" w:lineRule="auto"/>
        <w:ind w:left="-360" w:right="-225" w:firstLine="0"/>
        <w:jc w:val="center"/>
        <w:rPr>
          <w:b/>
          <w:sz w:val="28"/>
          <w:szCs w:val="28"/>
        </w:rPr>
      </w:pPr>
      <w:r w:rsidRPr="007B35D6">
        <w:rPr>
          <w:b/>
          <w:sz w:val="28"/>
          <w:szCs w:val="28"/>
        </w:rPr>
        <w:t>Методические рекомендации</w:t>
      </w:r>
    </w:p>
    <w:p w:rsidR="001A7231" w:rsidRPr="007B35D6" w:rsidRDefault="001A7231" w:rsidP="001A7231">
      <w:pPr>
        <w:pStyle w:val="a4"/>
        <w:spacing w:after="0" w:line="276" w:lineRule="auto"/>
        <w:ind w:left="-360" w:right="-225" w:firstLine="0"/>
        <w:jc w:val="center"/>
        <w:rPr>
          <w:b/>
          <w:sz w:val="28"/>
          <w:szCs w:val="28"/>
        </w:rPr>
      </w:pPr>
      <w:r w:rsidRPr="007B35D6">
        <w:rPr>
          <w:b/>
          <w:sz w:val="28"/>
          <w:szCs w:val="28"/>
        </w:rPr>
        <w:t>для общеобразовательных учреждений Краснодарского края</w:t>
      </w:r>
    </w:p>
    <w:p w:rsidR="001A7231" w:rsidRDefault="001A7231" w:rsidP="001A7231">
      <w:pPr>
        <w:pStyle w:val="a4"/>
        <w:spacing w:after="0" w:line="276" w:lineRule="auto"/>
        <w:ind w:left="-360" w:right="-22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образовательной деятельности в начальных классах</w:t>
      </w:r>
    </w:p>
    <w:p w:rsidR="001A7231" w:rsidRPr="007B35D6" w:rsidRDefault="001A7231" w:rsidP="001A7231">
      <w:pPr>
        <w:pStyle w:val="a4"/>
        <w:spacing w:after="0" w:line="276" w:lineRule="auto"/>
        <w:ind w:left="-360" w:right="-225" w:firstLine="0"/>
        <w:jc w:val="center"/>
        <w:rPr>
          <w:b/>
          <w:sz w:val="28"/>
          <w:szCs w:val="28"/>
        </w:rPr>
      </w:pPr>
      <w:r w:rsidRPr="007B35D6">
        <w:rPr>
          <w:b/>
          <w:sz w:val="28"/>
          <w:szCs w:val="28"/>
        </w:rPr>
        <w:t>в 2013</w:t>
      </w:r>
      <w:r>
        <w:rPr>
          <w:b/>
          <w:sz w:val="28"/>
          <w:szCs w:val="28"/>
        </w:rPr>
        <w:t>-</w:t>
      </w:r>
      <w:r w:rsidRPr="007B35D6">
        <w:rPr>
          <w:b/>
          <w:sz w:val="28"/>
          <w:szCs w:val="28"/>
        </w:rPr>
        <w:t>2014 учебном году</w:t>
      </w:r>
    </w:p>
    <w:p w:rsidR="001A7231" w:rsidRPr="007B35D6" w:rsidRDefault="001A7231" w:rsidP="001A7231">
      <w:pPr>
        <w:pStyle w:val="a4"/>
        <w:spacing w:after="0" w:line="276" w:lineRule="auto"/>
        <w:ind w:right="-225" w:firstLine="0"/>
        <w:jc w:val="left"/>
        <w:rPr>
          <w:sz w:val="28"/>
          <w:szCs w:val="28"/>
        </w:rPr>
      </w:pPr>
    </w:p>
    <w:p w:rsidR="001A7231" w:rsidRDefault="001A7231" w:rsidP="00C519E6">
      <w:pPr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7B35D6">
        <w:rPr>
          <w:rFonts w:ascii="Times New Roman" w:hAnsi="Times New Roman"/>
          <w:b/>
          <w:sz w:val="28"/>
          <w:szCs w:val="28"/>
        </w:rPr>
        <w:t>Нормативно-правовые документы</w:t>
      </w:r>
    </w:p>
    <w:p w:rsidR="00C519E6" w:rsidRPr="00AE2A75" w:rsidRDefault="00C519E6" w:rsidP="00C519E6">
      <w:pPr>
        <w:ind w:left="720"/>
        <w:rPr>
          <w:rFonts w:ascii="Times New Roman" w:hAnsi="Times New Roman"/>
          <w:b/>
          <w:sz w:val="28"/>
          <w:szCs w:val="28"/>
        </w:rPr>
      </w:pPr>
    </w:p>
    <w:p w:rsidR="001A7231" w:rsidRPr="007B35D6" w:rsidRDefault="001A7231" w:rsidP="001A723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образовательной деятельности в начальных классах в 2013-</w:t>
      </w:r>
      <w:r w:rsidRPr="007B35D6">
        <w:rPr>
          <w:rFonts w:ascii="Times New Roman" w:hAnsi="Times New Roman"/>
          <w:sz w:val="28"/>
          <w:szCs w:val="28"/>
        </w:rPr>
        <w:t>2014 учебном году ведётся в соответствии со следующими документами:</w:t>
      </w:r>
    </w:p>
    <w:p w:rsidR="001A7231" w:rsidRDefault="00C13A54" w:rsidP="001A7231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C13A54">
        <w:rPr>
          <w:rFonts w:eastAsia="Calibri"/>
          <w:b w:val="0"/>
          <w:bCs w:val="0"/>
          <w:sz w:val="28"/>
          <w:szCs w:val="28"/>
          <w:lang w:eastAsia="en-US"/>
        </w:rPr>
        <w:t>Федеральный з</w:t>
      </w:r>
      <w:hyperlink r:id="rId6" w:history="1">
        <w:r w:rsidR="001A7231" w:rsidRPr="00C13A54">
          <w:rPr>
            <w:rFonts w:eastAsia="Calibri"/>
            <w:b w:val="0"/>
            <w:bCs w:val="0"/>
            <w:sz w:val="28"/>
            <w:szCs w:val="28"/>
            <w:lang w:eastAsia="en-US"/>
          </w:rPr>
          <w:t xml:space="preserve">акон </w:t>
        </w:r>
        <w:r w:rsidRPr="00C13A54">
          <w:rPr>
            <w:rFonts w:eastAsia="Calibri"/>
            <w:b w:val="0"/>
            <w:bCs w:val="0"/>
            <w:sz w:val="28"/>
            <w:szCs w:val="28"/>
            <w:lang w:eastAsia="en-US"/>
          </w:rPr>
          <w:t>от 29.12.2012 г</w:t>
        </w:r>
        <w:r w:rsidR="00C519E6">
          <w:rPr>
            <w:rFonts w:eastAsia="Calibri"/>
            <w:b w:val="0"/>
            <w:bCs w:val="0"/>
            <w:sz w:val="28"/>
            <w:szCs w:val="28"/>
            <w:lang w:eastAsia="en-US"/>
          </w:rPr>
          <w:t>.</w:t>
        </w:r>
        <w:r w:rsidRPr="00C13A54">
          <w:rPr>
            <w:rFonts w:eastAsia="Calibri"/>
            <w:b w:val="0"/>
            <w:bCs w:val="0"/>
            <w:sz w:val="28"/>
            <w:szCs w:val="28"/>
            <w:lang w:eastAsia="en-US"/>
          </w:rPr>
          <w:t xml:space="preserve"> </w:t>
        </w:r>
        <w:r w:rsidR="00A37950">
          <w:rPr>
            <w:rFonts w:eastAsia="Calibri"/>
            <w:b w:val="0"/>
            <w:bCs w:val="0"/>
            <w:sz w:val="28"/>
            <w:szCs w:val="28"/>
            <w:lang w:eastAsia="en-US"/>
          </w:rPr>
          <w:t>№</w:t>
        </w:r>
        <w:r w:rsidRPr="00C13A54">
          <w:rPr>
            <w:rFonts w:eastAsia="Calibri"/>
            <w:b w:val="0"/>
            <w:bCs w:val="0"/>
            <w:sz w:val="28"/>
            <w:szCs w:val="28"/>
            <w:lang w:eastAsia="en-US"/>
          </w:rPr>
          <w:t xml:space="preserve"> 273-ФЗ </w:t>
        </w:r>
        <w:r>
          <w:rPr>
            <w:rFonts w:eastAsia="Calibri"/>
            <w:b w:val="0"/>
            <w:bCs w:val="0"/>
            <w:sz w:val="28"/>
            <w:szCs w:val="28"/>
            <w:lang w:eastAsia="en-US"/>
          </w:rPr>
          <w:br/>
        </w:r>
        <w:r w:rsidR="001A7231" w:rsidRPr="00C13A54">
          <w:rPr>
            <w:rFonts w:eastAsia="Calibri"/>
            <w:b w:val="0"/>
            <w:bCs w:val="0"/>
            <w:sz w:val="28"/>
            <w:szCs w:val="28"/>
            <w:lang w:eastAsia="en-US"/>
          </w:rPr>
          <w:t>«Об образовании в Российской Федерации»</w:t>
        </w:r>
        <w:r w:rsidR="00C519E6">
          <w:rPr>
            <w:rFonts w:eastAsia="Calibri"/>
            <w:b w:val="0"/>
            <w:bCs w:val="0"/>
            <w:sz w:val="28"/>
            <w:szCs w:val="28"/>
            <w:lang w:eastAsia="en-US"/>
          </w:rPr>
          <w:t xml:space="preserve"> (с изменениями и дополнениями)</w:t>
        </w:r>
      </w:hyperlink>
      <w:r w:rsidR="001A7231" w:rsidRPr="007B35D6">
        <w:rPr>
          <w:b w:val="0"/>
          <w:sz w:val="28"/>
          <w:szCs w:val="28"/>
        </w:rPr>
        <w:t>.</w:t>
      </w:r>
    </w:p>
    <w:p w:rsidR="00A37950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 г. </w:t>
      </w:r>
      <w:r>
        <w:rPr>
          <w:b w:val="0"/>
          <w:sz w:val="28"/>
          <w:szCs w:val="28"/>
        </w:rPr>
        <w:t>№</w:t>
      </w:r>
      <w:r w:rsidRPr="007B35D6">
        <w:rPr>
          <w:b w:val="0"/>
          <w:sz w:val="28"/>
          <w:szCs w:val="28"/>
        </w:rPr>
        <w:t xml:space="preserve"> 189 «Об утверждении </w:t>
      </w:r>
      <w:proofErr w:type="spellStart"/>
      <w:r w:rsidRPr="007B35D6">
        <w:rPr>
          <w:b w:val="0"/>
          <w:sz w:val="28"/>
          <w:szCs w:val="28"/>
        </w:rPr>
        <w:t>СанПиН</w:t>
      </w:r>
      <w:proofErr w:type="spellEnd"/>
      <w:r w:rsidRPr="007B35D6">
        <w:rPr>
          <w:b w:val="0"/>
          <w:sz w:val="28"/>
          <w:szCs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b w:val="0"/>
          <w:sz w:val="28"/>
          <w:szCs w:val="28"/>
        </w:rPr>
        <w:t xml:space="preserve"> (</w:t>
      </w:r>
      <w:r w:rsidRPr="007B35D6">
        <w:rPr>
          <w:b w:val="0"/>
          <w:sz w:val="28"/>
          <w:szCs w:val="28"/>
        </w:rPr>
        <w:t>с изменениями</w:t>
      </w:r>
      <w:r>
        <w:rPr>
          <w:b w:val="0"/>
          <w:sz w:val="28"/>
          <w:szCs w:val="28"/>
        </w:rPr>
        <w:t>)</w:t>
      </w:r>
      <w:r w:rsidRPr="007B35D6">
        <w:rPr>
          <w:b w:val="0"/>
          <w:sz w:val="28"/>
          <w:szCs w:val="28"/>
        </w:rPr>
        <w:t>.</w:t>
      </w:r>
    </w:p>
    <w:p w:rsidR="00C519E6" w:rsidRDefault="00C519E6" w:rsidP="00C519E6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 xml:space="preserve">Приказ Министерства образования и науки Российской Федерации  от 19.12.2012 г. </w:t>
      </w:r>
      <w:r w:rsidR="00A37950">
        <w:rPr>
          <w:b w:val="0"/>
          <w:sz w:val="28"/>
          <w:szCs w:val="28"/>
        </w:rPr>
        <w:t>№</w:t>
      </w:r>
      <w:r w:rsidRPr="007B35D6">
        <w:rPr>
          <w:b w:val="0"/>
          <w:sz w:val="28"/>
          <w:szCs w:val="28"/>
        </w:rPr>
        <w:t xml:space="preserve"> 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</w:t>
      </w:r>
      <w:r>
        <w:rPr>
          <w:b w:val="0"/>
          <w:sz w:val="28"/>
          <w:szCs w:val="28"/>
        </w:rPr>
        <w:t xml:space="preserve"> (с изменениями и дополнениями)</w:t>
      </w:r>
      <w:r w:rsidRPr="007B35D6">
        <w:rPr>
          <w:b w:val="0"/>
          <w:sz w:val="28"/>
          <w:szCs w:val="28"/>
        </w:rPr>
        <w:t>.</w:t>
      </w:r>
    </w:p>
    <w:p w:rsidR="00A37950" w:rsidRPr="0031155E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 xml:space="preserve">Приказ Министерства образования и науки </w:t>
      </w:r>
      <w:r>
        <w:rPr>
          <w:b w:val="0"/>
          <w:sz w:val="28"/>
          <w:szCs w:val="28"/>
        </w:rPr>
        <w:t>Российской Федерации</w:t>
      </w:r>
      <w:r w:rsidRPr="007B35D6">
        <w:rPr>
          <w:b w:val="0"/>
          <w:sz w:val="28"/>
          <w:szCs w:val="28"/>
        </w:rPr>
        <w:t xml:space="preserve">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A37950" w:rsidRPr="007B35D6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377E3F" w:rsidRPr="00666BA1" w:rsidRDefault="00377E3F" w:rsidP="00377E3F">
      <w:pPr>
        <w:pStyle w:val="ConsPlusTitle"/>
        <w:numPr>
          <w:ilvl w:val="0"/>
          <w:numId w:val="13"/>
        </w:numPr>
        <w:spacing w:line="276" w:lineRule="auto"/>
        <w:ind w:left="0" w:firstLine="568"/>
        <w:jc w:val="both"/>
        <w:rPr>
          <w:b w:val="0"/>
          <w:sz w:val="28"/>
          <w:szCs w:val="28"/>
        </w:rPr>
      </w:pPr>
      <w:r w:rsidRPr="000B357F">
        <w:rPr>
          <w:b w:val="0"/>
          <w:sz w:val="28"/>
          <w:szCs w:val="28"/>
        </w:rPr>
        <w:t xml:space="preserve">Письмо министерства образования и науки Краснодарского края от 27.09.2012 </w:t>
      </w:r>
      <w:r w:rsidR="00F97A59">
        <w:rPr>
          <w:b w:val="0"/>
          <w:sz w:val="28"/>
          <w:szCs w:val="28"/>
        </w:rPr>
        <w:t xml:space="preserve"> г.  </w:t>
      </w:r>
      <w:r w:rsidRPr="000B357F">
        <w:rPr>
          <w:b w:val="0"/>
          <w:sz w:val="28"/>
          <w:szCs w:val="28"/>
        </w:rPr>
        <w:t>№ 47-14801</w:t>
      </w:r>
      <w:r>
        <w:rPr>
          <w:b w:val="0"/>
          <w:sz w:val="28"/>
          <w:szCs w:val="28"/>
        </w:rPr>
        <w:t>/12-14 «О преподавании комплексного учебного предмета «Основы религиозных культур и светской этики».</w:t>
      </w:r>
    </w:p>
    <w:p w:rsidR="00A37950" w:rsidRPr="007B35D6" w:rsidRDefault="00A37950" w:rsidP="00377E3F">
      <w:pPr>
        <w:pStyle w:val="ConsPlusTitle"/>
        <w:spacing w:line="276" w:lineRule="auto"/>
        <w:ind w:left="709" w:firstLine="0"/>
        <w:jc w:val="both"/>
        <w:rPr>
          <w:b w:val="0"/>
          <w:sz w:val="28"/>
          <w:szCs w:val="28"/>
        </w:rPr>
      </w:pPr>
    </w:p>
    <w:p w:rsidR="006524CA" w:rsidRDefault="006524CA" w:rsidP="006524C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A732ED" w:rsidRPr="00377E3F" w:rsidRDefault="00A732ED" w:rsidP="006524CA">
      <w:pPr>
        <w:pStyle w:val="ConsPlusTitle"/>
        <w:spacing w:line="276" w:lineRule="auto"/>
        <w:jc w:val="center"/>
        <w:rPr>
          <w:b w:val="0"/>
          <w:i/>
          <w:sz w:val="28"/>
          <w:szCs w:val="28"/>
        </w:rPr>
      </w:pPr>
      <w:r w:rsidRPr="00377E3F">
        <w:rPr>
          <w:b w:val="0"/>
          <w:i/>
          <w:sz w:val="28"/>
          <w:szCs w:val="28"/>
        </w:rPr>
        <w:lastRenderedPageBreak/>
        <w:t>Нормативно-правовые</w:t>
      </w:r>
      <w:r w:rsidR="00994396">
        <w:rPr>
          <w:b w:val="0"/>
          <w:i/>
          <w:sz w:val="28"/>
          <w:szCs w:val="28"/>
        </w:rPr>
        <w:t xml:space="preserve"> и методические </w:t>
      </w:r>
      <w:r w:rsidRPr="00377E3F">
        <w:rPr>
          <w:b w:val="0"/>
          <w:i/>
          <w:sz w:val="28"/>
          <w:szCs w:val="28"/>
        </w:rPr>
        <w:t xml:space="preserve"> документы для классов, реализующих федеральный компонент государственных образовательных стандартов начального общего образования</w:t>
      </w:r>
    </w:p>
    <w:p w:rsidR="006524CA" w:rsidRPr="007B35D6" w:rsidRDefault="006524CA" w:rsidP="006524CA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 xml:space="preserve">Приказ Министерства образования </w:t>
      </w:r>
      <w:r w:rsidR="00C519E6">
        <w:rPr>
          <w:b w:val="0"/>
          <w:sz w:val="28"/>
          <w:szCs w:val="28"/>
        </w:rPr>
        <w:t xml:space="preserve">и науки </w:t>
      </w:r>
      <w:r w:rsidR="00C519E6" w:rsidRPr="007B35D6">
        <w:rPr>
          <w:b w:val="0"/>
          <w:sz w:val="28"/>
          <w:szCs w:val="28"/>
        </w:rPr>
        <w:t>Российской Федерации</w:t>
      </w:r>
      <w:r w:rsidRPr="007B35D6">
        <w:rPr>
          <w:b w:val="0"/>
          <w:sz w:val="28"/>
          <w:szCs w:val="28"/>
        </w:rPr>
        <w:t xml:space="preserve"> от 05.03.2004 г. </w:t>
      </w:r>
      <w:r w:rsidR="00A37950">
        <w:rPr>
          <w:b w:val="0"/>
          <w:sz w:val="28"/>
          <w:szCs w:val="28"/>
        </w:rPr>
        <w:t>№</w:t>
      </w:r>
      <w:r w:rsidRPr="007B35D6">
        <w:rPr>
          <w:b w:val="0"/>
          <w:sz w:val="28"/>
          <w:szCs w:val="28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C519E6">
        <w:rPr>
          <w:b w:val="0"/>
          <w:sz w:val="28"/>
          <w:szCs w:val="28"/>
        </w:rPr>
        <w:t xml:space="preserve"> (</w:t>
      </w:r>
      <w:r w:rsidRPr="007B35D6">
        <w:rPr>
          <w:b w:val="0"/>
          <w:sz w:val="28"/>
          <w:szCs w:val="28"/>
        </w:rPr>
        <w:t>с изменениями и дополнениями</w:t>
      </w:r>
      <w:r w:rsidR="00C519E6">
        <w:rPr>
          <w:b w:val="0"/>
          <w:sz w:val="28"/>
          <w:szCs w:val="28"/>
        </w:rPr>
        <w:t>)</w:t>
      </w:r>
      <w:r w:rsidRPr="007B35D6">
        <w:rPr>
          <w:b w:val="0"/>
          <w:sz w:val="28"/>
          <w:szCs w:val="28"/>
        </w:rPr>
        <w:t>.</w:t>
      </w:r>
    </w:p>
    <w:p w:rsidR="00C519E6" w:rsidRPr="007B35D6" w:rsidRDefault="00C519E6" w:rsidP="00C519E6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07.07.2005 г. </w:t>
      </w:r>
      <w:r w:rsidR="00A37950">
        <w:rPr>
          <w:b w:val="0"/>
          <w:sz w:val="28"/>
          <w:szCs w:val="28"/>
        </w:rPr>
        <w:t>№</w:t>
      </w:r>
      <w:r w:rsidRPr="007B35D6">
        <w:rPr>
          <w:b w:val="0"/>
          <w:sz w:val="28"/>
          <w:szCs w:val="28"/>
        </w:rPr>
        <w:t> 03-1263 «О примерных программах по учебным предметам федерального базисного учебного плана».</w:t>
      </w:r>
    </w:p>
    <w:p w:rsidR="00A37950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37950">
        <w:rPr>
          <w:b w:val="0"/>
          <w:sz w:val="28"/>
          <w:szCs w:val="28"/>
        </w:rPr>
        <w:t>Приказ министерства образования и науки Краснодарского края от 17.07.2013</w:t>
      </w:r>
      <w:r w:rsidR="00F97A59">
        <w:rPr>
          <w:b w:val="0"/>
          <w:sz w:val="28"/>
          <w:szCs w:val="28"/>
        </w:rPr>
        <w:t xml:space="preserve"> г.</w:t>
      </w:r>
      <w:r w:rsidRPr="00A37950">
        <w:rPr>
          <w:b w:val="0"/>
          <w:sz w:val="28"/>
          <w:szCs w:val="28"/>
        </w:rPr>
        <w:t xml:space="preserve"> № 3793 «О примерных учебных планах для общеобразовательных  учреждений Краснодарского края». </w:t>
      </w:r>
    </w:p>
    <w:p w:rsidR="00976EB6" w:rsidRDefault="00976EB6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>
        <w:rPr>
          <w:b w:val="0"/>
          <w:sz w:val="28"/>
          <w:szCs w:val="28"/>
          <w:lang w:val="en-US"/>
        </w:rPr>
        <w:t>VII</w:t>
      </w:r>
      <w:r>
        <w:rPr>
          <w:b w:val="0"/>
          <w:sz w:val="28"/>
          <w:szCs w:val="28"/>
        </w:rPr>
        <w:t xml:space="preserve"> вида общеобразовательных учреждений Краснодарского края».</w:t>
      </w:r>
    </w:p>
    <w:p w:rsidR="00377E3F" w:rsidRPr="0057735D" w:rsidRDefault="00377E3F" w:rsidP="00377E3F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57735D">
        <w:rPr>
          <w:b w:val="0"/>
          <w:sz w:val="28"/>
          <w:szCs w:val="28"/>
        </w:rPr>
        <w:t>Письмо департамента образования и науки Краснодарского края от 06.04.2010</w:t>
      </w:r>
      <w:r w:rsidR="00F97A59" w:rsidRPr="0057735D">
        <w:rPr>
          <w:b w:val="0"/>
          <w:sz w:val="28"/>
          <w:szCs w:val="28"/>
        </w:rPr>
        <w:t xml:space="preserve"> г.</w:t>
      </w:r>
      <w:r w:rsidRPr="0057735D">
        <w:rPr>
          <w:b w:val="0"/>
          <w:sz w:val="28"/>
          <w:szCs w:val="28"/>
        </w:rPr>
        <w:t xml:space="preserve"> № 47-3315/10-14 «О рекомендациях по формированию образовательной программы общего образования».</w:t>
      </w:r>
    </w:p>
    <w:p w:rsidR="00377E3F" w:rsidRDefault="00377E3F" w:rsidP="00377E3F">
      <w:pPr>
        <w:pStyle w:val="ConsPlusTitle"/>
        <w:spacing w:line="276" w:lineRule="auto"/>
        <w:ind w:left="709" w:firstLine="0"/>
        <w:jc w:val="both"/>
        <w:rPr>
          <w:b w:val="0"/>
          <w:sz w:val="28"/>
          <w:szCs w:val="28"/>
        </w:rPr>
      </w:pPr>
    </w:p>
    <w:p w:rsidR="006524CA" w:rsidRDefault="006524CA" w:rsidP="006524C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</w:p>
    <w:p w:rsidR="006524CA" w:rsidRPr="00377E3F" w:rsidRDefault="006524CA" w:rsidP="006524CA">
      <w:pPr>
        <w:pStyle w:val="ConsPlusTitle"/>
        <w:spacing w:line="276" w:lineRule="auto"/>
        <w:jc w:val="center"/>
        <w:rPr>
          <w:b w:val="0"/>
          <w:i/>
          <w:sz w:val="28"/>
          <w:szCs w:val="28"/>
        </w:rPr>
      </w:pPr>
      <w:r w:rsidRPr="00377E3F">
        <w:rPr>
          <w:b w:val="0"/>
          <w:i/>
          <w:sz w:val="28"/>
          <w:szCs w:val="28"/>
        </w:rPr>
        <w:t>Нормативно-правовые</w:t>
      </w:r>
      <w:r w:rsidR="00994396">
        <w:rPr>
          <w:b w:val="0"/>
          <w:i/>
          <w:sz w:val="28"/>
          <w:szCs w:val="28"/>
        </w:rPr>
        <w:t xml:space="preserve"> и методические </w:t>
      </w:r>
      <w:r w:rsidRPr="00377E3F">
        <w:rPr>
          <w:b w:val="0"/>
          <w:i/>
          <w:sz w:val="28"/>
          <w:szCs w:val="28"/>
        </w:rPr>
        <w:t xml:space="preserve"> документы для классов, реализующих федеральный государственный образовательный стандартов начального общего образования</w:t>
      </w:r>
    </w:p>
    <w:p w:rsidR="006524CA" w:rsidRDefault="006524CA" w:rsidP="006524CA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B35D6">
        <w:rPr>
          <w:b w:val="0"/>
          <w:sz w:val="28"/>
          <w:szCs w:val="28"/>
        </w:rPr>
        <w:t xml:space="preserve">Приказ Министерства образования и науки </w:t>
      </w:r>
      <w:r w:rsidR="00A37950" w:rsidRPr="007B35D6">
        <w:rPr>
          <w:b w:val="0"/>
          <w:sz w:val="28"/>
          <w:szCs w:val="28"/>
        </w:rPr>
        <w:t>Российской Федерации</w:t>
      </w:r>
      <w:r w:rsidRPr="007B35D6">
        <w:rPr>
          <w:b w:val="0"/>
          <w:sz w:val="28"/>
          <w:szCs w:val="28"/>
        </w:rPr>
        <w:t xml:space="preserve"> от 06.10.2009 г. </w:t>
      </w:r>
      <w:r w:rsidR="00F97A59">
        <w:rPr>
          <w:b w:val="0"/>
          <w:sz w:val="28"/>
          <w:szCs w:val="28"/>
        </w:rPr>
        <w:t>№</w:t>
      </w:r>
      <w:r w:rsidRPr="007B35D6">
        <w:rPr>
          <w:b w:val="0"/>
          <w:sz w:val="28"/>
          <w:szCs w:val="28"/>
        </w:rPr>
        <w:t>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C519E6">
        <w:rPr>
          <w:b w:val="0"/>
          <w:sz w:val="28"/>
          <w:szCs w:val="28"/>
        </w:rPr>
        <w:t xml:space="preserve"> (</w:t>
      </w:r>
      <w:r w:rsidRPr="007B35D6">
        <w:rPr>
          <w:b w:val="0"/>
          <w:sz w:val="28"/>
          <w:szCs w:val="28"/>
        </w:rPr>
        <w:t>с изменениями и дополнениями</w:t>
      </w:r>
      <w:r w:rsidR="00C519E6">
        <w:rPr>
          <w:b w:val="0"/>
          <w:sz w:val="28"/>
          <w:szCs w:val="28"/>
        </w:rPr>
        <w:t>)</w:t>
      </w:r>
      <w:r w:rsidRPr="007B35D6">
        <w:rPr>
          <w:b w:val="0"/>
          <w:sz w:val="28"/>
          <w:szCs w:val="28"/>
        </w:rPr>
        <w:t>.</w:t>
      </w:r>
    </w:p>
    <w:p w:rsidR="001A7231" w:rsidRDefault="001A7231" w:rsidP="001A7231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Министерства образования и науки </w:t>
      </w:r>
      <w:r w:rsidR="00A37950">
        <w:rPr>
          <w:b w:val="0"/>
          <w:sz w:val="28"/>
          <w:szCs w:val="28"/>
        </w:rPr>
        <w:t xml:space="preserve">Российской Федерации </w:t>
      </w:r>
      <w:r>
        <w:rPr>
          <w:b w:val="0"/>
          <w:sz w:val="28"/>
          <w:szCs w:val="28"/>
        </w:rPr>
        <w:t xml:space="preserve"> от 09.06.2012</w:t>
      </w:r>
      <w:r w:rsidR="00F97A59">
        <w:rPr>
          <w:b w:val="0"/>
          <w:sz w:val="28"/>
          <w:szCs w:val="28"/>
        </w:rPr>
        <w:t xml:space="preserve"> г. </w:t>
      </w:r>
      <w:r>
        <w:rPr>
          <w:b w:val="0"/>
          <w:sz w:val="28"/>
          <w:szCs w:val="28"/>
        </w:rPr>
        <w:t xml:space="preserve"> № 03-470 «О разработке и учебно-методическому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образования»</w:t>
      </w:r>
      <w:r w:rsidR="00A37950">
        <w:rPr>
          <w:b w:val="0"/>
          <w:sz w:val="28"/>
          <w:szCs w:val="28"/>
        </w:rPr>
        <w:t>.</w:t>
      </w:r>
    </w:p>
    <w:p w:rsidR="00A37950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A37950">
        <w:rPr>
          <w:b w:val="0"/>
          <w:sz w:val="28"/>
          <w:szCs w:val="28"/>
        </w:rPr>
        <w:t>Приказ департамента образования и науки Краснодарского края от 09.04.2010</w:t>
      </w:r>
      <w:r w:rsidR="00F97A59">
        <w:rPr>
          <w:b w:val="0"/>
          <w:sz w:val="28"/>
          <w:szCs w:val="28"/>
        </w:rPr>
        <w:t xml:space="preserve"> г.</w:t>
      </w:r>
      <w:r w:rsidRPr="00A37950">
        <w:rPr>
          <w:b w:val="0"/>
          <w:sz w:val="28"/>
          <w:szCs w:val="28"/>
        </w:rPr>
        <w:t xml:space="preserve"> № 1063 «Об утверждении перечня образовательных учреждений края, являющихся </w:t>
      </w:r>
      <w:proofErr w:type="spellStart"/>
      <w:r w:rsidRPr="00A37950">
        <w:rPr>
          <w:b w:val="0"/>
          <w:sz w:val="28"/>
          <w:szCs w:val="28"/>
        </w:rPr>
        <w:t>пилотными</w:t>
      </w:r>
      <w:proofErr w:type="spellEnd"/>
      <w:r w:rsidRPr="00A37950">
        <w:rPr>
          <w:b w:val="0"/>
          <w:sz w:val="28"/>
          <w:szCs w:val="28"/>
        </w:rPr>
        <w:t xml:space="preserve"> площадками по введению </w:t>
      </w:r>
      <w:r w:rsidRPr="00A37950">
        <w:rPr>
          <w:b w:val="0"/>
          <w:sz w:val="28"/>
          <w:szCs w:val="28"/>
        </w:rPr>
        <w:lastRenderedPageBreak/>
        <w:t xml:space="preserve">федерального государственного образовательного стандарта начального общего образования» </w:t>
      </w:r>
      <w:r>
        <w:rPr>
          <w:b w:val="0"/>
          <w:sz w:val="28"/>
          <w:szCs w:val="28"/>
        </w:rPr>
        <w:t>(</w:t>
      </w:r>
      <w:r w:rsidRPr="007B35D6">
        <w:rPr>
          <w:b w:val="0"/>
          <w:sz w:val="28"/>
          <w:szCs w:val="28"/>
        </w:rPr>
        <w:t>с изменениями и дополнениями</w:t>
      </w:r>
      <w:r>
        <w:rPr>
          <w:b w:val="0"/>
          <w:sz w:val="28"/>
          <w:szCs w:val="28"/>
        </w:rPr>
        <w:t>)</w:t>
      </w:r>
      <w:r w:rsidRPr="007B35D6">
        <w:rPr>
          <w:b w:val="0"/>
          <w:sz w:val="28"/>
          <w:szCs w:val="28"/>
        </w:rPr>
        <w:t>.</w:t>
      </w:r>
    </w:p>
    <w:p w:rsidR="00A37950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0B357F">
        <w:rPr>
          <w:b w:val="0"/>
          <w:sz w:val="28"/>
          <w:szCs w:val="28"/>
        </w:rPr>
        <w:t xml:space="preserve">Письмо </w:t>
      </w:r>
      <w:r>
        <w:rPr>
          <w:b w:val="0"/>
          <w:sz w:val="28"/>
          <w:szCs w:val="28"/>
        </w:rPr>
        <w:t>м</w:t>
      </w:r>
      <w:r w:rsidRPr="000B357F">
        <w:rPr>
          <w:b w:val="0"/>
          <w:sz w:val="28"/>
          <w:szCs w:val="28"/>
        </w:rPr>
        <w:t xml:space="preserve">инистерства образования и науки Краснодарского края от 22.07.2013 </w:t>
      </w:r>
      <w:r w:rsidR="00F97A59">
        <w:rPr>
          <w:b w:val="0"/>
          <w:sz w:val="28"/>
          <w:szCs w:val="28"/>
        </w:rPr>
        <w:t xml:space="preserve">г. </w:t>
      </w:r>
      <w:r w:rsidRPr="000B357F">
        <w:rPr>
          <w:b w:val="0"/>
          <w:sz w:val="28"/>
          <w:szCs w:val="28"/>
        </w:rPr>
        <w:t>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CF03FD" w:rsidRPr="00290143" w:rsidRDefault="00CF03FD" w:rsidP="00CF03F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Pr="0029014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Письмо министерства образования и науки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Краснодарского края </w:t>
        </w:r>
        <w:r w:rsidRPr="00290143">
          <w:rPr>
            <w:rFonts w:ascii="Times New Roman" w:eastAsia="Times New Roman" w:hAnsi="Times New Roman"/>
            <w:sz w:val="28"/>
            <w:szCs w:val="28"/>
            <w:lang w:eastAsia="ru-RU"/>
          </w:rPr>
          <w:t>от 26.07.2013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г. </w:t>
        </w:r>
        <w:r w:rsidRPr="00290143">
          <w:rPr>
            <w:rFonts w:ascii="Times New Roman" w:eastAsia="Times New Roman" w:hAnsi="Times New Roman"/>
            <w:sz w:val="28"/>
            <w:szCs w:val="28"/>
            <w:lang w:eastAsia="ru-RU"/>
          </w:rPr>
          <w:t>№ 47-10886/13-14 «О рекомендациях по составлению рабочих программ учебных предметов, курсов и календарно-тематического планирования»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EB6" w:rsidRPr="000B357F" w:rsidRDefault="00976EB6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>
        <w:rPr>
          <w:b w:val="0"/>
          <w:sz w:val="28"/>
          <w:szCs w:val="28"/>
          <w:lang w:val="en-US"/>
        </w:rPr>
        <w:t>VII</w:t>
      </w:r>
      <w:r>
        <w:rPr>
          <w:b w:val="0"/>
          <w:sz w:val="28"/>
          <w:szCs w:val="28"/>
        </w:rPr>
        <w:t xml:space="preserve"> вида общеобразовательных учреждений Краснодарского края».</w:t>
      </w:r>
    </w:p>
    <w:p w:rsidR="00A37950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департамента образования и науки Краснодарского края от 09.11.2011 </w:t>
      </w:r>
      <w:r w:rsidR="00F97A59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№ 47-17957/11-14 «О методических рекомендациях по оформлению программ внеурочной деятельности в рамках реализации ФГОС НОО».</w:t>
      </w:r>
    </w:p>
    <w:p w:rsidR="00A37950" w:rsidRPr="000B357F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Письмо департамента образования и науки Краснодарского края </w:t>
      </w:r>
      <w:r w:rsidRPr="000B357F">
        <w:rPr>
          <w:b w:val="0"/>
          <w:sz w:val="28"/>
          <w:szCs w:val="28"/>
        </w:rPr>
        <w:t xml:space="preserve">от 09.11.2011 </w:t>
      </w:r>
      <w:r w:rsidR="00F97A59">
        <w:rPr>
          <w:b w:val="0"/>
          <w:sz w:val="28"/>
          <w:szCs w:val="28"/>
        </w:rPr>
        <w:t xml:space="preserve">г. </w:t>
      </w:r>
      <w:r w:rsidRPr="000B357F">
        <w:rPr>
          <w:b w:val="0"/>
          <w:sz w:val="28"/>
          <w:szCs w:val="28"/>
        </w:rPr>
        <w:t>№ 47-17958/11-14 «О методических рекомендациях по реализации внеурочной деятельности в общеобразовательных учреждениях»</w:t>
      </w:r>
      <w:r>
        <w:rPr>
          <w:b w:val="0"/>
          <w:sz w:val="28"/>
          <w:szCs w:val="28"/>
        </w:rPr>
        <w:t>.</w:t>
      </w:r>
    </w:p>
    <w:p w:rsidR="00A37950" w:rsidRPr="007D69B4" w:rsidRDefault="00A37950" w:rsidP="00A37950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D69B4">
        <w:rPr>
          <w:b w:val="0"/>
          <w:sz w:val="28"/>
          <w:szCs w:val="28"/>
        </w:rPr>
        <w:t xml:space="preserve">Письмо департамента образования и науки Краснодарского края от 25.01.2012 </w:t>
      </w:r>
      <w:r w:rsidR="00F97A59" w:rsidRPr="007D69B4">
        <w:rPr>
          <w:b w:val="0"/>
          <w:sz w:val="28"/>
          <w:szCs w:val="28"/>
        </w:rPr>
        <w:t xml:space="preserve">г. </w:t>
      </w:r>
      <w:r w:rsidRPr="007D69B4">
        <w:rPr>
          <w:b w:val="0"/>
          <w:sz w:val="28"/>
          <w:szCs w:val="28"/>
        </w:rPr>
        <w:t>№ 47-786/12-14 «О содержательных и организационных особенностях внеурочной деятельности в рамках реализации ФГОС НОО».</w:t>
      </w:r>
    </w:p>
    <w:p w:rsidR="00377E3F" w:rsidRDefault="00377E3F" w:rsidP="00377E3F">
      <w:pPr>
        <w:pStyle w:val="ConsPlusTitle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7D69B4">
        <w:rPr>
          <w:b w:val="0"/>
          <w:sz w:val="28"/>
          <w:szCs w:val="28"/>
        </w:rPr>
        <w:t>Письмо министерства образования и науки Краснодарского края</w:t>
      </w:r>
      <w:r w:rsidRPr="000B357F">
        <w:rPr>
          <w:b w:val="0"/>
          <w:sz w:val="28"/>
          <w:szCs w:val="28"/>
        </w:rPr>
        <w:t xml:space="preserve"> от 27.09.2012</w:t>
      </w:r>
      <w:r w:rsidR="008321F4">
        <w:rPr>
          <w:b w:val="0"/>
          <w:sz w:val="28"/>
          <w:szCs w:val="28"/>
        </w:rPr>
        <w:t xml:space="preserve"> </w:t>
      </w:r>
      <w:r w:rsidR="00F97A59">
        <w:rPr>
          <w:b w:val="0"/>
          <w:sz w:val="28"/>
          <w:szCs w:val="28"/>
        </w:rPr>
        <w:t xml:space="preserve">г. </w:t>
      </w:r>
      <w:r w:rsidRPr="000B357F">
        <w:rPr>
          <w:b w:val="0"/>
          <w:sz w:val="28"/>
          <w:szCs w:val="28"/>
        </w:rPr>
        <w:t>№ 47-14800/12-14 «Об организации внеурочной деятельности в общеобразовательных учреждениях, реализующих</w:t>
      </w:r>
      <w:r w:rsidR="005A6C76">
        <w:rPr>
          <w:b w:val="0"/>
          <w:sz w:val="28"/>
          <w:szCs w:val="28"/>
        </w:rPr>
        <w:t xml:space="preserve"> ФГОС начального </w:t>
      </w:r>
      <w:r w:rsidRPr="000B357F">
        <w:rPr>
          <w:b w:val="0"/>
          <w:sz w:val="28"/>
          <w:szCs w:val="28"/>
        </w:rPr>
        <w:t>и основного общего образования»</w:t>
      </w:r>
      <w:r>
        <w:rPr>
          <w:b w:val="0"/>
          <w:sz w:val="28"/>
          <w:szCs w:val="28"/>
        </w:rPr>
        <w:t>.</w:t>
      </w:r>
    </w:p>
    <w:p w:rsidR="00CF03FD" w:rsidRPr="000B357F" w:rsidRDefault="00CF03FD" w:rsidP="00CF03FD">
      <w:pPr>
        <w:pStyle w:val="ConsPlusTitle"/>
        <w:spacing w:line="276" w:lineRule="auto"/>
        <w:ind w:left="709" w:firstLine="0"/>
        <w:jc w:val="both"/>
        <w:rPr>
          <w:b w:val="0"/>
          <w:sz w:val="28"/>
          <w:szCs w:val="28"/>
        </w:rPr>
      </w:pPr>
    </w:p>
    <w:p w:rsidR="00B04E95" w:rsidRDefault="00B04E95" w:rsidP="00B04E9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b/>
          <w:sz w:val="28"/>
          <w:szCs w:val="28"/>
          <w:lang w:eastAsia="ru-RU"/>
        </w:rPr>
        <w:t>2. Учебно-методическое обеспечение</w:t>
      </w:r>
    </w:p>
    <w:p w:rsidR="00C943B7" w:rsidRPr="00B04E95" w:rsidRDefault="00C943B7" w:rsidP="00B04E9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3B7" w:rsidRPr="009121F2" w:rsidRDefault="00C943B7" w:rsidP="009121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43B7">
        <w:rPr>
          <w:rFonts w:ascii="Times New Roman" w:hAnsi="Times New Roman"/>
          <w:sz w:val="28"/>
          <w:szCs w:val="28"/>
        </w:rPr>
        <w:t xml:space="preserve">Согласно ст. </w:t>
      </w:r>
      <w:r w:rsidR="002A3F54">
        <w:rPr>
          <w:rFonts w:ascii="Times New Roman" w:hAnsi="Times New Roman"/>
          <w:sz w:val="28"/>
          <w:szCs w:val="28"/>
        </w:rPr>
        <w:t xml:space="preserve">28 </w:t>
      </w:r>
      <w:r w:rsidRPr="00C943B7">
        <w:rPr>
          <w:rFonts w:ascii="Times New Roman" w:hAnsi="Times New Roman"/>
          <w:sz w:val="28"/>
          <w:szCs w:val="28"/>
        </w:rPr>
        <w:t xml:space="preserve"> Федерального Закона «Об образовании</w:t>
      </w:r>
      <w:r w:rsidR="002A3F5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C943B7">
        <w:rPr>
          <w:rFonts w:ascii="Times New Roman" w:hAnsi="Times New Roman"/>
          <w:sz w:val="28"/>
          <w:szCs w:val="28"/>
        </w:rPr>
        <w:t xml:space="preserve">» от </w:t>
      </w:r>
      <w:r w:rsidR="002A3F54">
        <w:rPr>
          <w:rFonts w:ascii="Times New Roman" w:hAnsi="Times New Roman"/>
          <w:sz w:val="28"/>
          <w:szCs w:val="28"/>
        </w:rPr>
        <w:t xml:space="preserve"> </w:t>
      </w:r>
      <w:r w:rsidRPr="00C943B7">
        <w:rPr>
          <w:rFonts w:ascii="Times New Roman" w:hAnsi="Times New Roman"/>
          <w:sz w:val="28"/>
          <w:szCs w:val="28"/>
        </w:rPr>
        <w:t>29</w:t>
      </w:r>
      <w:r w:rsidR="002A3F54">
        <w:rPr>
          <w:rFonts w:ascii="Times New Roman" w:hAnsi="Times New Roman"/>
          <w:sz w:val="28"/>
          <w:szCs w:val="28"/>
        </w:rPr>
        <w:t>.12.</w:t>
      </w:r>
      <w:r w:rsidRPr="00C943B7">
        <w:rPr>
          <w:rFonts w:ascii="Times New Roman" w:hAnsi="Times New Roman"/>
          <w:sz w:val="28"/>
          <w:szCs w:val="28"/>
        </w:rPr>
        <w:t>2012 </w:t>
      </w:r>
      <w:r w:rsidR="002A3F54">
        <w:rPr>
          <w:rFonts w:ascii="Times New Roman" w:hAnsi="Times New Roman"/>
          <w:sz w:val="28"/>
          <w:szCs w:val="28"/>
        </w:rPr>
        <w:t xml:space="preserve"> </w:t>
      </w:r>
      <w:r w:rsidRPr="00C943B7">
        <w:rPr>
          <w:rFonts w:ascii="Times New Roman" w:hAnsi="Times New Roman"/>
          <w:sz w:val="28"/>
          <w:szCs w:val="28"/>
        </w:rPr>
        <w:t>г</w:t>
      </w:r>
      <w:r w:rsidR="002A3F54">
        <w:rPr>
          <w:rFonts w:ascii="Times New Roman" w:hAnsi="Times New Roman"/>
          <w:sz w:val="28"/>
          <w:szCs w:val="28"/>
        </w:rPr>
        <w:t xml:space="preserve">. </w:t>
      </w:r>
      <w:r w:rsidRPr="00C943B7">
        <w:rPr>
          <w:rFonts w:ascii="Times New Roman" w:hAnsi="Times New Roman"/>
          <w:sz w:val="28"/>
          <w:szCs w:val="28"/>
        </w:rPr>
        <w:t xml:space="preserve"> № 273 – ФЗ </w:t>
      </w:r>
      <w:r w:rsidR="002A3F54">
        <w:rPr>
          <w:rFonts w:ascii="Times New Roman" w:hAnsi="Times New Roman"/>
          <w:sz w:val="28"/>
          <w:szCs w:val="28"/>
        </w:rPr>
        <w:t xml:space="preserve"> </w:t>
      </w:r>
      <w:r w:rsidRPr="00C943B7">
        <w:rPr>
          <w:rFonts w:ascii="Times New Roman" w:hAnsi="Times New Roman"/>
          <w:sz w:val="28"/>
          <w:szCs w:val="28"/>
        </w:rPr>
        <w:t>(с измене</w:t>
      </w:r>
      <w:r w:rsidR="002A3F54">
        <w:rPr>
          <w:rFonts w:ascii="Times New Roman" w:hAnsi="Times New Roman"/>
          <w:sz w:val="28"/>
          <w:szCs w:val="28"/>
        </w:rPr>
        <w:t>ниями и дополнениями</w:t>
      </w:r>
      <w:r w:rsidRPr="00C943B7">
        <w:rPr>
          <w:rFonts w:ascii="Times New Roman" w:hAnsi="Times New Roman"/>
          <w:sz w:val="28"/>
          <w:szCs w:val="28"/>
        </w:rPr>
        <w:t xml:space="preserve">)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к использованию </w:t>
      </w:r>
      <w:r w:rsidR="003F03C2">
        <w:rPr>
          <w:rFonts w:ascii="Times New Roman" w:hAnsi="Times New Roman"/>
          <w:sz w:val="28"/>
          <w:szCs w:val="28"/>
        </w:rPr>
        <w:t xml:space="preserve">при реализации </w:t>
      </w:r>
      <w:r w:rsidRPr="00C943B7">
        <w:rPr>
          <w:rFonts w:ascii="Times New Roman" w:hAnsi="Times New Roman"/>
          <w:sz w:val="28"/>
          <w:szCs w:val="28"/>
        </w:rPr>
        <w:t xml:space="preserve"> </w:t>
      </w:r>
      <w:r w:rsidR="003F03C2">
        <w:rPr>
          <w:rFonts w:ascii="Times New Roman" w:hAnsi="Times New Roman"/>
          <w:sz w:val="28"/>
          <w:szCs w:val="28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 w:rsidRPr="00C943B7">
        <w:rPr>
          <w:rFonts w:ascii="Times New Roman" w:hAnsi="Times New Roman"/>
          <w:sz w:val="28"/>
          <w:szCs w:val="28"/>
        </w:rPr>
        <w:t>образовательн</w:t>
      </w:r>
      <w:r w:rsidR="003F03C2">
        <w:rPr>
          <w:rFonts w:ascii="Times New Roman" w:hAnsi="Times New Roman"/>
          <w:sz w:val="28"/>
          <w:szCs w:val="28"/>
        </w:rPr>
        <w:t>ую</w:t>
      </w:r>
      <w:r w:rsidRPr="00C943B7">
        <w:rPr>
          <w:rFonts w:ascii="Times New Roman" w:hAnsi="Times New Roman"/>
          <w:sz w:val="28"/>
          <w:szCs w:val="28"/>
        </w:rPr>
        <w:t xml:space="preserve"> </w:t>
      </w:r>
      <w:r w:rsidR="003F03C2">
        <w:rPr>
          <w:rFonts w:ascii="Times New Roman" w:hAnsi="Times New Roman"/>
          <w:sz w:val="28"/>
          <w:szCs w:val="28"/>
        </w:rPr>
        <w:t>деятельность</w:t>
      </w:r>
      <w:r w:rsidRPr="00C943B7">
        <w:rPr>
          <w:rFonts w:ascii="Times New Roman" w:hAnsi="Times New Roman"/>
          <w:sz w:val="28"/>
          <w:szCs w:val="28"/>
        </w:rPr>
        <w:t>, а также учебных пособий, допущенных к использова</w:t>
      </w:r>
      <w:r w:rsidR="009121F2">
        <w:rPr>
          <w:rFonts w:ascii="Times New Roman" w:hAnsi="Times New Roman"/>
          <w:sz w:val="28"/>
          <w:szCs w:val="28"/>
        </w:rPr>
        <w:t xml:space="preserve">нию </w:t>
      </w:r>
      <w:r w:rsidR="003F03C2">
        <w:rPr>
          <w:rFonts w:ascii="Times New Roman" w:hAnsi="Times New Roman"/>
          <w:sz w:val="28"/>
          <w:szCs w:val="28"/>
        </w:rPr>
        <w:t xml:space="preserve">при реализации указанных образовательных программ </w:t>
      </w:r>
      <w:r w:rsidR="009121F2">
        <w:rPr>
          <w:rFonts w:ascii="Times New Roman" w:hAnsi="Times New Roman"/>
          <w:sz w:val="28"/>
          <w:szCs w:val="28"/>
        </w:rPr>
        <w:t>в образовательном процессе.</w:t>
      </w:r>
    </w:p>
    <w:p w:rsidR="001A7231" w:rsidRPr="006410A3" w:rsidRDefault="001A7231" w:rsidP="00B04E95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Подробная информация о УМК по начальной школе (с аннотациями и справочным материалом) представлена на сайтах: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hyperlink r:id="rId8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vgf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 (УМК «Начальная школа </w:t>
      </w:r>
      <w:r w:rsidRPr="00B04E95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9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prosv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«Школа России»)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prosv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«Перспектива»)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11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ademkniga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«Перспективная начальная школа»)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hyperlink r:id="rId12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2100.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«Школа 2100»)</w:t>
      </w:r>
    </w:p>
    <w:p w:rsidR="00B04E95" w:rsidRPr="00B04E95" w:rsidRDefault="00B04E95" w:rsidP="00B04E95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hyperlink r:id="rId13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zankov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«Система Л. В. </w:t>
      </w:r>
      <w:proofErr w:type="spellStart"/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Занкова</w:t>
      </w:r>
      <w:proofErr w:type="spellEnd"/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»)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hyperlink r:id="rId14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umk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garmoniya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«Гармония»)</w:t>
      </w:r>
    </w:p>
    <w:p w:rsidR="00B04E95" w:rsidRP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hyperlink r:id="rId15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school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2000.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«Школа 2000…»)</w:t>
      </w:r>
    </w:p>
    <w:p w:rsidR="00B04E95" w:rsidRPr="00B04E95" w:rsidRDefault="00B04E95" w:rsidP="00B04E95">
      <w:pPr>
        <w:spacing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hyperlink r:id="rId16" w:history="1"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sistema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DBJelkonina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VVDavydova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«Д. Б. </w:t>
      </w:r>
      <w:proofErr w:type="spellStart"/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Эльконина</w:t>
      </w:r>
      <w:proofErr w:type="spellEnd"/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В.В.Давыдова»)</w:t>
      </w:r>
    </w:p>
    <w:p w:rsidR="00302808" w:rsidRDefault="00B04E95" w:rsidP="0030280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hyperlink r:id="rId17" w:history="1"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planetaznaniy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astrel</w:t>
        </w:r>
        <w:proofErr w:type="spellEnd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04E9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(УМК «Планета знаний»)</w:t>
      </w:r>
    </w:p>
    <w:p w:rsidR="00302808" w:rsidRDefault="00302808" w:rsidP="00EA30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012" w:rsidRDefault="00EA3012" w:rsidP="00EA30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EA3012">
        <w:rPr>
          <w:rFonts w:ascii="Times New Roman" w:eastAsia="Times New Roman" w:hAnsi="Times New Roman"/>
          <w:b/>
          <w:sz w:val="28"/>
          <w:szCs w:val="28"/>
          <w:lang w:eastAsia="ru-RU"/>
        </w:rPr>
        <w:t>1 – 3 классов</w:t>
      </w:r>
      <w:r w:rsidR="00E44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всех общеобразовательных учреждений Краснодарского края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012">
        <w:rPr>
          <w:rFonts w:ascii="Times New Roman" w:eastAsia="Times New Roman" w:hAnsi="Times New Roman"/>
          <w:b/>
          <w:sz w:val="28"/>
          <w:szCs w:val="28"/>
          <w:lang w:eastAsia="ru-RU"/>
        </w:rPr>
        <w:t>4-х</w:t>
      </w:r>
      <w:r w:rsidR="007D6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являющихся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пилотными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введению 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едерального государственного образовательного стандарта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</w:t>
      </w:r>
      <w:r w:rsidR="009121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план разрабатывается в соответствии с 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</w:t>
      </w:r>
      <w:r w:rsidR="00E441B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94396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 образования (далее - ФГОС НОО)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808" w:rsidRDefault="00302808" w:rsidP="00EA30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9" w:type="dxa"/>
        <w:jc w:val="center"/>
        <w:tblInd w:w="3056" w:type="dxa"/>
        <w:tblLayout w:type="fixed"/>
        <w:tblLook w:val="04A0"/>
      </w:tblPr>
      <w:tblGrid>
        <w:gridCol w:w="2296"/>
        <w:gridCol w:w="2083"/>
        <w:gridCol w:w="1720"/>
        <w:gridCol w:w="1720"/>
        <w:gridCol w:w="1720"/>
      </w:tblGrid>
      <w:tr w:rsidR="00302808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2808" w:rsidRPr="00302808" w:rsidRDefault="00302808" w:rsidP="0039783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2808" w:rsidRPr="00302808" w:rsidRDefault="00302808" w:rsidP="0030280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08" w:rsidRPr="00302808" w:rsidRDefault="00302808" w:rsidP="0030280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08" w:rsidRPr="00302808" w:rsidRDefault="00302808" w:rsidP="0030280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08" w:rsidRPr="00302808" w:rsidRDefault="00302808" w:rsidP="0030280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класс</w:t>
            </w:r>
          </w:p>
        </w:tc>
      </w:tr>
      <w:tr w:rsidR="00302808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808" w:rsidRPr="00302808" w:rsidRDefault="00302808" w:rsidP="00302808">
            <w:pPr>
              <w:widowControl w:val="0"/>
              <w:suppressAutoHyphens/>
              <w:snapToGrid w:val="0"/>
              <w:ind w:left="-129" w:right="-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Продолжительность учебного года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808" w:rsidRPr="00302808" w:rsidRDefault="004F1A22" w:rsidP="004F1A22">
            <w:pPr>
              <w:widowControl w:val="0"/>
              <w:suppressAutoHyphens/>
              <w:snapToGrid w:val="0"/>
              <w:ind w:right="1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4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 менее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C44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учебных недель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08" w:rsidRDefault="00302808">
            <w:r w:rsidRPr="00C44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 менее 34 учебных недель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08" w:rsidRDefault="00302808">
            <w:r w:rsidRPr="00C44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 менее 34 учебных недель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08" w:rsidRDefault="00302808">
            <w:r w:rsidRPr="00C44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 менее 34 учебных недель</w:t>
            </w:r>
          </w:p>
        </w:tc>
      </w:tr>
      <w:tr w:rsidR="004F1A22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A22" w:rsidRPr="00302808" w:rsidRDefault="004F1A22" w:rsidP="00302808">
            <w:pPr>
              <w:widowControl w:val="0"/>
              <w:suppressAutoHyphens/>
              <w:snapToGrid w:val="0"/>
              <w:ind w:left="-129" w:right="-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Продолжительность урока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A22" w:rsidRDefault="004F1A22" w:rsidP="004F1A22">
            <w:pPr>
              <w:autoSpaceDE w:val="0"/>
              <w:autoSpaceDN w:val="0"/>
              <w:adjustRightInd w:val="0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I, II четверть – </w:t>
            </w:r>
          </w:p>
          <w:p w:rsidR="004F1A22" w:rsidRPr="004F1A22" w:rsidRDefault="004F1A22" w:rsidP="004F1A22">
            <w:pPr>
              <w:autoSpaceDE w:val="0"/>
              <w:autoSpaceDN w:val="0"/>
              <w:adjustRightInd w:val="0"/>
              <w:ind w:hanging="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 минут</w:t>
            </w:r>
          </w:p>
          <w:p w:rsidR="004F1A22" w:rsidRDefault="004F1A22" w:rsidP="004F1A22">
            <w:pPr>
              <w:autoSpaceDE w:val="0"/>
              <w:autoSpaceDN w:val="0"/>
              <w:adjustRightInd w:val="0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III, IV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четверть </w:t>
            </w: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</w:p>
          <w:p w:rsidR="004F1A22" w:rsidRPr="00302808" w:rsidRDefault="004F1A22" w:rsidP="004F1A22">
            <w:pPr>
              <w:autoSpaceDE w:val="0"/>
              <w:autoSpaceDN w:val="0"/>
              <w:adjustRightInd w:val="0"/>
              <w:ind w:hanging="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 минут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22" w:rsidRPr="004F1A22" w:rsidRDefault="004F1A22" w:rsidP="004F1A22">
            <w:pPr>
              <w:autoSpaceDE w:val="0"/>
              <w:autoSpaceDN w:val="0"/>
              <w:adjustRightInd w:val="0"/>
              <w:ind w:right="-17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должна превышать 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мин.</w:t>
            </w:r>
          </w:p>
          <w:p w:rsidR="004F1A22" w:rsidRPr="00C442C0" w:rsidRDefault="004F1A22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22" w:rsidRDefault="004F1A22" w:rsidP="004F1A22">
            <w:pPr>
              <w:ind w:right="-150"/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должна превышать 45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22" w:rsidRDefault="004F1A22" w:rsidP="004F1A22">
            <w:pPr>
              <w:ind w:right="-131"/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должна превышать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4F1A22" w:rsidRPr="008A567A" w:rsidTr="00A45D68">
        <w:trPr>
          <w:jc w:val="center"/>
        </w:trPr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22" w:rsidRPr="004F1A22" w:rsidRDefault="004F1A22" w:rsidP="004F1A22">
            <w:pPr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предметы /количество часов в неделю</w:t>
            </w:r>
          </w:p>
        </w:tc>
      </w:tr>
      <w:tr w:rsidR="0057735D" w:rsidRPr="008A567A" w:rsidTr="00A45D68">
        <w:trPr>
          <w:jc w:val="center"/>
        </w:trPr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57735D">
            <w:pPr>
              <w:ind w:right="-1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735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276DBE" w:rsidRPr="008A567A" w:rsidTr="00A45D68">
        <w:trPr>
          <w:trHeight w:val="667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6DBE" w:rsidRPr="00302808" w:rsidRDefault="00276DBE" w:rsidP="004F1A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часов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часов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часов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35D" w:rsidRDefault="0057735D" w:rsidP="00276DB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5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ов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</w:p>
          <w:p w:rsidR="0057735D" w:rsidRDefault="0057735D" w:rsidP="00276DB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</w:p>
          <w:p w:rsidR="00276DBE" w:rsidRPr="00302808" w:rsidRDefault="00276DBE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4,5 часа при 5-ти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</w:tc>
      </w:tr>
      <w:tr w:rsidR="00276DBE" w:rsidRPr="008A567A" w:rsidTr="0057735D">
        <w:trPr>
          <w:trHeight w:val="274"/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35D" w:rsidRDefault="0057735D" w:rsidP="00276DB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4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а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</w:p>
          <w:p w:rsidR="0057735D" w:rsidRDefault="0057735D" w:rsidP="00276DBE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</w:p>
          <w:p w:rsidR="00276DBE" w:rsidRPr="00302808" w:rsidRDefault="00276DBE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3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,5 часа при 5-ти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часа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Окружающий мир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 часа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76DBE" w:rsidRPr="00302808" w:rsidRDefault="00276DBE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час при 5-ти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 часа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76DBE" w:rsidRPr="00302808" w:rsidRDefault="00276DBE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час при 5-ти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 часа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76DBE" w:rsidRPr="00302808" w:rsidRDefault="00276DBE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час при 5-ти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BE" w:rsidRDefault="00276DBE" w:rsidP="004B085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Pr="00302808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час 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</w:tr>
      <w:tr w:rsidR="0057735D" w:rsidRPr="008A567A" w:rsidTr="00EB48D7">
        <w:trPr>
          <w:jc w:val="center"/>
        </w:trPr>
        <w:tc>
          <w:tcPr>
            <w:tcW w:w="9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735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Часть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,</w:t>
            </w:r>
            <w:r w:rsidRPr="0057735D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формируемая участниками образовательного процесса</w:t>
            </w:r>
          </w:p>
        </w:tc>
      </w:tr>
      <w:tr w:rsidR="00276DBE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DBE" w:rsidRDefault="00276DBE" w:rsidP="00A45D6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BE" w:rsidRDefault="00276DBE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57735D" w:rsidRPr="008A567A" w:rsidTr="00A45D68">
        <w:trPr>
          <w:jc w:val="center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35D" w:rsidRDefault="0057735D" w:rsidP="00A45D68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предметы, курсы, обеспечивающие запросы обучающихся***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39783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 часа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7735D" w:rsidRPr="005F5EB7" w:rsidRDefault="0057735D" w:rsidP="00EB48D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 часа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7735D" w:rsidRPr="005F5EB7" w:rsidRDefault="0057735D" w:rsidP="00EB48D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35D" w:rsidRDefault="0057735D" w:rsidP="0057735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1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час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7735D" w:rsidRPr="005F5EB7" w:rsidRDefault="0057735D" w:rsidP="00EB48D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</w:p>
        </w:tc>
      </w:tr>
    </w:tbl>
    <w:p w:rsidR="004B0857" w:rsidRDefault="004B0857" w:rsidP="004B0857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Комплексный учебный курс «основы религиозных культур и светской этики» изучается в четвертых классах в объеме 34 часов в год, по 1 часу в неделю в течение всего учебного года.</w:t>
      </w:r>
    </w:p>
    <w:p w:rsidR="00302808" w:rsidRDefault="00A45D68" w:rsidP="0000145B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D68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4B0857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A45D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и календарно-тематические планирования составляются отдельно для каждого предмета.</w:t>
      </w:r>
    </w:p>
    <w:p w:rsidR="0057735D" w:rsidRPr="00A45D68" w:rsidRDefault="0057735D" w:rsidP="0000145B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*** Распределяются и утверждаются педагогическим советом общеобразовательного учреждения. </w:t>
      </w:r>
    </w:p>
    <w:p w:rsidR="0000145B" w:rsidRPr="0000145B" w:rsidRDefault="0000145B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808" w:rsidRDefault="0000145B" w:rsidP="00B04E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14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рабочих программ и составлении календарно-тематического планирования учителям начальной школы, работающим по ФГОС НОО необходимо руководствоваться письмом </w:t>
      </w:r>
      <w:r w:rsidRPr="0000145B">
        <w:rPr>
          <w:rFonts w:ascii="Times New Roman" w:hAnsi="Times New Roman"/>
          <w:sz w:val="28"/>
          <w:szCs w:val="28"/>
        </w:rPr>
        <w:t xml:space="preserve">министерства образования и науки Краснодарского края </w:t>
      </w:r>
      <w:r w:rsidR="00CF03FD" w:rsidRPr="00CF03FD">
        <w:rPr>
          <w:rFonts w:ascii="Times New Roman" w:hAnsi="Times New Roman"/>
          <w:sz w:val="28"/>
          <w:szCs w:val="28"/>
        </w:rPr>
        <w:t xml:space="preserve">от 26.07.2013 г. </w:t>
      </w:r>
      <w:r w:rsidR="00CF03FD">
        <w:rPr>
          <w:rFonts w:ascii="Times New Roman" w:hAnsi="Times New Roman"/>
          <w:sz w:val="28"/>
          <w:szCs w:val="28"/>
        </w:rPr>
        <w:t xml:space="preserve"> </w:t>
      </w:r>
      <w:r w:rsidR="00CF03FD">
        <w:rPr>
          <w:rFonts w:ascii="Times New Roman" w:hAnsi="Times New Roman"/>
          <w:sz w:val="28"/>
          <w:szCs w:val="28"/>
        </w:rPr>
        <w:br/>
      </w:r>
      <w:r w:rsidR="00CF03FD" w:rsidRPr="00CF03FD">
        <w:rPr>
          <w:rFonts w:ascii="Times New Roman" w:hAnsi="Times New Roman"/>
          <w:sz w:val="28"/>
          <w:szCs w:val="28"/>
        </w:rPr>
        <w:t>№ 47-10886/13-14 «О рекомендациях по составлению рабочих программ учебных предметов, курсов и календарно-тематического планирования»</w:t>
      </w:r>
    </w:p>
    <w:p w:rsidR="00CF03FD" w:rsidRDefault="00CF03FD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45B" w:rsidRDefault="0000145B" w:rsidP="00B04E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145B">
        <w:rPr>
          <w:rFonts w:ascii="Times New Roman" w:eastAsia="Times New Roman" w:hAnsi="Times New Roman"/>
          <w:sz w:val="28"/>
          <w:szCs w:val="28"/>
          <w:lang w:eastAsia="ru-RU"/>
        </w:rPr>
        <w:t>Для 4-х классов, реализующих федеральный компонент государственного образовательного стандарта начального общего образования (2004 год) учебный план разрабатывается в соответствии с п</w:t>
      </w:r>
      <w:r w:rsidRPr="0000145B">
        <w:rPr>
          <w:rFonts w:ascii="Times New Roman" w:hAnsi="Times New Roman"/>
          <w:sz w:val="28"/>
          <w:szCs w:val="28"/>
        </w:rPr>
        <w:t>риказом министерства образования и науки Краснодарского края от 17.07.2013 г. № 3793 «О примерных учебных планах для общеобразовательных  учреждений Краснодарского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00145B" w:rsidRDefault="0000145B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CEB" w:rsidRDefault="00896CEB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3FD" w:rsidRPr="0000145B" w:rsidRDefault="00CF03FD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174" w:type="dxa"/>
        <w:jc w:val="center"/>
        <w:tblInd w:w="3056" w:type="dxa"/>
        <w:tblLayout w:type="fixed"/>
        <w:tblLook w:val="04A0"/>
      </w:tblPr>
      <w:tblGrid>
        <w:gridCol w:w="5112"/>
        <w:gridCol w:w="4062"/>
      </w:tblGrid>
      <w:tr w:rsidR="0000145B" w:rsidRPr="00302808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класс</w:t>
            </w:r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ind w:left="-129" w:right="-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Продолжительность учебного года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Default="0000145B" w:rsidP="0000145B">
            <w:r w:rsidRPr="00C442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 менее 34 учебных недель</w:t>
            </w:r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ind w:left="-129" w:right="-6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Продолжительность урока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Default="0000145B" w:rsidP="0000145B">
            <w:pPr>
              <w:ind w:right="-131"/>
            </w:pPr>
            <w:r w:rsidRPr="004F1A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должна превышать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00145B" w:rsidRPr="004F1A22" w:rsidTr="0000145B">
        <w:trPr>
          <w:jc w:val="center"/>
        </w:trPr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Pr="004F1A22" w:rsidRDefault="0000145B" w:rsidP="0000145B">
            <w:pPr>
              <w:ind w:right="-1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предметы /количество часов в неделю</w:t>
            </w:r>
          </w:p>
        </w:tc>
      </w:tr>
      <w:tr w:rsidR="0000145B" w:rsidRPr="00302808" w:rsidTr="0000145B">
        <w:trPr>
          <w:trHeight w:val="667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B26" w:rsidRDefault="00AA4B26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5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ов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</w:p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4,5 часа при 5-ти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145B" w:rsidRPr="00302808" w:rsidTr="0000145B">
        <w:trPr>
          <w:trHeight w:val="699"/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B26" w:rsidRDefault="00AA4B26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3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а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</w:t>
            </w:r>
          </w:p>
          <w:p w:rsidR="0000145B" w:rsidRDefault="00AA4B26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</w:t>
            </w:r>
            <w:r w:rsidR="0000145B"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,5 часа при 5-ти</w:t>
            </w:r>
            <w:r w:rsidR="000014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 w:rsidR="0000145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0145B" w:rsidRPr="00302808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часа</w:t>
            </w:r>
          </w:p>
        </w:tc>
      </w:tr>
      <w:tr w:rsidR="0000145B" w:rsidRPr="00302808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28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часа</w:t>
            </w:r>
          </w:p>
        </w:tc>
      </w:tr>
      <w:tr w:rsidR="0000145B" w:rsidRPr="00302808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Окружающий мир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Pr="00302808" w:rsidRDefault="00AA4B26" w:rsidP="00AA4B2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2 часа </w:t>
            </w:r>
          </w:p>
        </w:tc>
      </w:tr>
      <w:tr w:rsidR="0000145B" w:rsidRPr="00302808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5B" w:rsidRDefault="0000145B" w:rsidP="004B0857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религиозных культур и светской этики*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Pr="00302808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час </w:t>
            </w:r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Изобразительное искусство*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26" w:rsidRDefault="00AA4B26" w:rsidP="00AA4B2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2 часа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0145B" w:rsidRDefault="00AA4B26" w:rsidP="00AA4B2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час при 5-ти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часа</w:t>
            </w:r>
          </w:p>
        </w:tc>
      </w:tr>
      <w:tr w:rsidR="00AA4B26" w:rsidTr="00EB48D7">
        <w:trPr>
          <w:jc w:val="center"/>
        </w:trPr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26" w:rsidRDefault="00AA4B26" w:rsidP="00AA4B2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Региональный компонент и компонент образовательного учреждения</w:t>
            </w:r>
          </w:p>
        </w:tc>
      </w:tr>
      <w:tr w:rsidR="0000145B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Кубановедение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B" w:rsidRDefault="0000145B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AA4B26" w:rsidTr="0000145B">
        <w:trPr>
          <w:jc w:val="center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B26" w:rsidRDefault="00AA4B26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предметы, курсы, обеспечивающие запросы обучающихся***</w:t>
            </w:r>
            <w:r w:rsidR="004B08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26" w:rsidRDefault="00AA4B26" w:rsidP="00AA4B26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>1</w:t>
            </w:r>
            <w:r w:rsidRPr="00276DB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ar-SA"/>
              </w:rPr>
              <w:t xml:space="preserve"> час при 6-ти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дневной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уч.неделе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A4B26" w:rsidRDefault="00AA4B26" w:rsidP="0000145B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B0857" w:rsidRDefault="004B0857" w:rsidP="004B0857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Курс ОБЖ входит в содержание курса «Окружающий мир»</w:t>
      </w:r>
    </w:p>
    <w:p w:rsidR="004B0857" w:rsidRDefault="004B0857" w:rsidP="004B0857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 Комплексный учебный курс «основы религиозных культур и светской этики» изучается в четвертых классах в объеме 34 часов в год, по 1 часу в неделю в течение всего учебного года.</w:t>
      </w:r>
    </w:p>
    <w:p w:rsidR="004B0857" w:rsidRDefault="004B0857" w:rsidP="004B0857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D68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</w:t>
      </w:r>
      <w:r w:rsidRPr="00A45D6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программы и календарно-тематические планирования составляются отдельно для каждого предмета.</w:t>
      </w:r>
    </w:p>
    <w:p w:rsidR="004B0857" w:rsidRPr="00A45D68" w:rsidRDefault="004B0857" w:rsidP="004B0857">
      <w:pPr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*** Распределяются и утверждаются педагогическим советом общеобразовательного учреждения. </w:t>
      </w:r>
    </w:p>
    <w:p w:rsidR="00302808" w:rsidRDefault="00302808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E95" w:rsidRDefault="00B04E95" w:rsidP="00B04E9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При разработке рабочих программ и составлении календарно-тематического планирования учителям начальной школы, работающим по федеральному компоненту государственного образовательно</w:t>
      </w:r>
      <w:r w:rsidR="00187DB9">
        <w:rPr>
          <w:rFonts w:ascii="Times New Roman" w:eastAsia="Times New Roman" w:hAnsi="Times New Roman"/>
          <w:sz w:val="28"/>
          <w:szCs w:val="28"/>
          <w:lang w:eastAsia="ru-RU"/>
        </w:rPr>
        <w:t>го стандарта начального общего</w:t>
      </w:r>
      <w:r w:rsidR="00912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B04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(2004 год)</w:t>
      </w:r>
      <w:r w:rsidR="00C578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E95">
        <w:rPr>
          <w:rFonts w:ascii="Times New Roman" w:eastAsia="Times New Roman" w:hAnsi="Times New Roman"/>
          <w:b/>
          <w:sz w:val="28"/>
          <w:szCs w:val="28"/>
          <w:lang w:eastAsia="ru-RU"/>
        </w:rPr>
        <w:t>4-х классах</w:t>
      </w: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руководствоваться письмом департамента образования и науки Краснодарского края от 6 апреля 2010 </w:t>
      </w:r>
      <w:r w:rsidRPr="004B0857">
        <w:rPr>
          <w:rFonts w:ascii="Times New Roman" w:eastAsia="Times New Roman" w:hAnsi="Times New Roman"/>
          <w:sz w:val="28"/>
          <w:szCs w:val="28"/>
          <w:lang w:eastAsia="ru-RU"/>
        </w:rPr>
        <w:t>года № 47-3315/10-14 «О рекомендациях по формированию образовательной программы общеобразовательного учреждения» и следующей таблицей распределения предметн</w:t>
      </w:r>
      <w:r w:rsidR="004B0857">
        <w:rPr>
          <w:rFonts w:ascii="Times New Roman" w:eastAsia="Times New Roman" w:hAnsi="Times New Roman"/>
          <w:sz w:val="28"/>
          <w:szCs w:val="28"/>
          <w:lang w:eastAsia="ru-RU"/>
        </w:rPr>
        <w:t>ых часов.</w:t>
      </w:r>
      <w:r w:rsidRPr="00B04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E95" w:rsidRPr="00B04E95" w:rsidRDefault="00B04E95" w:rsidP="009121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E4D" w:rsidRPr="00341545" w:rsidRDefault="00341545" w:rsidP="00341545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341545">
        <w:rPr>
          <w:b w:val="0"/>
          <w:sz w:val="28"/>
          <w:szCs w:val="28"/>
        </w:rPr>
        <w:t xml:space="preserve">При разработке учебных планов </w:t>
      </w:r>
      <w:r w:rsidRPr="00200F1A">
        <w:rPr>
          <w:sz w:val="28"/>
          <w:szCs w:val="28"/>
        </w:rPr>
        <w:t xml:space="preserve">для специальных (коррекционных) классов </w:t>
      </w:r>
      <w:r w:rsidRPr="00200F1A">
        <w:rPr>
          <w:sz w:val="28"/>
          <w:szCs w:val="28"/>
          <w:lang w:val="en-US"/>
        </w:rPr>
        <w:t>VII</w:t>
      </w:r>
      <w:r w:rsidRPr="00200F1A">
        <w:rPr>
          <w:sz w:val="28"/>
          <w:szCs w:val="28"/>
        </w:rPr>
        <w:t xml:space="preserve"> вида</w:t>
      </w:r>
      <w:r w:rsidR="006F3F8C" w:rsidRPr="00341545">
        <w:rPr>
          <w:b w:val="0"/>
          <w:sz w:val="28"/>
          <w:szCs w:val="28"/>
        </w:rPr>
        <w:tab/>
      </w:r>
      <w:r w:rsidRPr="00341545">
        <w:rPr>
          <w:b w:val="0"/>
          <w:sz w:val="28"/>
          <w:szCs w:val="28"/>
        </w:rPr>
        <w:t xml:space="preserve">общеобразовательных учреждений необходимо руководствоваться  приказом министерства образования и науки Краснодарского края от 26.08.2013 г. № 5372 «О примерных учебных планах для специальных (коррекционных) классов </w:t>
      </w:r>
      <w:r w:rsidRPr="00341545">
        <w:rPr>
          <w:b w:val="0"/>
          <w:sz w:val="28"/>
          <w:szCs w:val="28"/>
          <w:lang w:val="en-US"/>
        </w:rPr>
        <w:t>VII</w:t>
      </w:r>
      <w:r w:rsidRPr="00341545">
        <w:rPr>
          <w:b w:val="0"/>
          <w:sz w:val="28"/>
          <w:szCs w:val="28"/>
        </w:rPr>
        <w:t xml:space="preserve"> вида общеобразовательных учреждений Краснодарского края».</w:t>
      </w:r>
      <w:r>
        <w:rPr>
          <w:b w:val="0"/>
          <w:sz w:val="28"/>
          <w:szCs w:val="28"/>
        </w:rPr>
        <w:t xml:space="preserve"> </w:t>
      </w:r>
      <w:r w:rsidR="008167F0" w:rsidRPr="00341545">
        <w:rPr>
          <w:b w:val="0"/>
          <w:sz w:val="28"/>
          <w:szCs w:val="28"/>
        </w:rPr>
        <w:t>Рабочие</w:t>
      </w:r>
      <w:r w:rsidR="006F3F8C" w:rsidRPr="00341545">
        <w:rPr>
          <w:b w:val="0"/>
          <w:sz w:val="28"/>
          <w:szCs w:val="28"/>
        </w:rPr>
        <w:t xml:space="preserve"> программ</w:t>
      </w:r>
      <w:r w:rsidR="008167F0" w:rsidRPr="00341545">
        <w:rPr>
          <w:b w:val="0"/>
          <w:sz w:val="28"/>
          <w:szCs w:val="28"/>
        </w:rPr>
        <w:t xml:space="preserve">ы и календарно-тематическое </w:t>
      </w:r>
      <w:r w:rsidR="008167F0" w:rsidRPr="001F5933">
        <w:rPr>
          <w:b w:val="0"/>
          <w:sz w:val="28"/>
          <w:szCs w:val="28"/>
        </w:rPr>
        <w:t>планирование</w:t>
      </w:r>
      <w:r w:rsidR="006F3F8C" w:rsidRPr="001F5933">
        <w:rPr>
          <w:b w:val="0"/>
          <w:sz w:val="28"/>
          <w:szCs w:val="28"/>
        </w:rPr>
        <w:t xml:space="preserve"> для классов </w:t>
      </w:r>
      <w:r w:rsidR="001F5933" w:rsidRPr="001F5933">
        <w:rPr>
          <w:b w:val="0"/>
          <w:sz w:val="28"/>
          <w:szCs w:val="28"/>
          <w:lang w:val="en-US"/>
        </w:rPr>
        <w:t>VII</w:t>
      </w:r>
      <w:r w:rsidR="001F5933" w:rsidRPr="001F5933">
        <w:rPr>
          <w:b w:val="0"/>
          <w:sz w:val="28"/>
          <w:szCs w:val="28"/>
        </w:rPr>
        <w:t xml:space="preserve"> вида</w:t>
      </w:r>
      <w:r w:rsidR="001F5933" w:rsidRPr="00341545">
        <w:rPr>
          <w:b w:val="0"/>
          <w:i/>
          <w:sz w:val="28"/>
          <w:szCs w:val="28"/>
        </w:rPr>
        <w:t xml:space="preserve"> </w:t>
      </w:r>
      <w:r w:rsidR="006F3F8C" w:rsidRPr="00341545">
        <w:rPr>
          <w:b w:val="0"/>
          <w:i/>
          <w:sz w:val="28"/>
          <w:szCs w:val="28"/>
        </w:rPr>
        <w:t xml:space="preserve"> </w:t>
      </w:r>
      <w:r w:rsidR="008167F0" w:rsidRPr="00341545">
        <w:rPr>
          <w:b w:val="0"/>
          <w:sz w:val="28"/>
          <w:szCs w:val="28"/>
        </w:rPr>
        <w:t xml:space="preserve">составляется на основе </w:t>
      </w:r>
      <w:r w:rsidR="008167F0" w:rsidRPr="00341545">
        <w:rPr>
          <w:b w:val="0"/>
          <w:sz w:val="28"/>
          <w:szCs w:val="28"/>
        </w:rPr>
        <w:lastRenderedPageBreak/>
        <w:t>общих требований</w:t>
      </w:r>
      <w:r w:rsidR="00713FDF" w:rsidRPr="00341545">
        <w:rPr>
          <w:b w:val="0"/>
          <w:sz w:val="28"/>
          <w:szCs w:val="28"/>
        </w:rPr>
        <w:t>,</w:t>
      </w:r>
      <w:r w:rsidR="00C943B7" w:rsidRPr="00341545">
        <w:rPr>
          <w:b w:val="0"/>
          <w:sz w:val="28"/>
          <w:szCs w:val="28"/>
        </w:rPr>
        <w:t xml:space="preserve"> </w:t>
      </w:r>
      <w:r w:rsidR="008167F0" w:rsidRPr="00341545">
        <w:rPr>
          <w:b w:val="0"/>
          <w:sz w:val="28"/>
          <w:szCs w:val="28"/>
        </w:rPr>
        <w:t>и не содержа</w:t>
      </w:r>
      <w:r w:rsidR="001260B1" w:rsidRPr="00341545">
        <w:rPr>
          <w:b w:val="0"/>
          <w:sz w:val="28"/>
          <w:szCs w:val="28"/>
        </w:rPr>
        <w:t>т отличительных особенностей</w:t>
      </w:r>
      <w:r w:rsidR="009121F2" w:rsidRPr="00341545">
        <w:rPr>
          <w:b w:val="0"/>
          <w:sz w:val="28"/>
          <w:szCs w:val="28"/>
        </w:rPr>
        <w:t>.</w:t>
      </w:r>
    </w:p>
    <w:p w:rsidR="006F3F8C" w:rsidRPr="00C73E4D" w:rsidRDefault="006F3F8C" w:rsidP="00C73E4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DE" w:rsidRPr="005472DE" w:rsidRDefault="005472DE" w:rsidP="005472D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Специфика деятельности учителя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начальных классов</w:t>
      </w:r>
      <w:r w:rsidRPr="00547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реализации федерального государственного образовательного стандарта начального общего образования </w:t>
      </w:r>
    </w:p>
    <w:p w:rsidR="005472DE" w:rsidRPr="005472DE" w:rsidRDefault="005472DE" w:rsidP="005472D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DE" w:rsidRPr="00F51C2F" w:rsidRDefault="00C5789B" w:rsidP="00F51C2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С 1 сентября 201</w:t>
      </w:r>
      <w:r w:rsidR="005472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51C2F" w:rsidRPr="00F51C2F">
        <w:rPr>
          <w:rFonts w:ascii="Times New Roman" w:eastAsia="Times New Roman" w:hAnsi="Times New Roman"/>
          <w:b/>
          <w:sz w:val="28"/>
          <w:szCs w:val="28"/>
          <w:lang w:eastAsia="ru-RU"/>
        </w:rPr>
        <w:t>все 1</w:t>
      </w:r>
      <w:r w:rsidR="001260B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F51C2F" w:rsidRPr="00F51C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1A72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классы </w:t>
      </w:r>
      <w:r w:rsidR="00F51C2F" w:rsidRPr="00F51C2F">
        <w:rPr>
          <w:rFonts w:ascii="Times New Roman" w:eastAsia="Times New Roman" w:hAnsi="Times New Roman"/>
          <w:b/>
          <w:sz w:val="28"/>
          <w:szCs w:val="28"/>
          <w:lang w:eastAsia="ru-RU"/>
        </w:rPr>
        <w:t>и пилотные 4-е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1C2F">
        <w:rPr>
          <w:rFonts w:ascii="Times New Roman" w:eastAsia="Times New Roman" w:hAnsi="Times New Roman"/>
          <w:b/>
          <w:sz w:val="28"/>
          <w:szCs w:val="28"/>
          <w:lang w:eastAsia="ru-RU"/>
        </w:rPr>
        <w:t>классы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 поэтапное введение </w:t>
      </w:r>
      <w:r w:rsidR="00896CEB">
        <w:rPr>
          <w:rFonts w:ascii="Times New Roman" w:eastAsia="Times New Roman" w:hAnsi="Times New Roman"/>
          <w:sz w:val="28"/>
          <w:szCs w:val="28"/>
          <w:lang w:eastAsia="ru-RU"/>
        </w:rPr>
        <w:t>ФГОС НОО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C45" w:rsidRDefault="00C5789B" w:rsidP="005472D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В первом классе (</w:t>
      </w:r>
      <w:r w:rsidR="005472DE" w:rsidRPr="005472DE">
        <w:rPr>
          <w:rFonts w:ascii="Times New Roman" w:eastAsia="Times New Roman" w:hAnsi="Times New Roman"/>
          <w:i/>
          <w:sz w:val="28"/>
          <w:szCs w:val="28"/>
          <w:lang w:eastAsia="ru-RU"/>
        </w:rPr>
        <w:t>во 2-ом классе в соответствии с Уставом образовательного учреждения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) обязательным является </w:t>
      </w:r>
      <w:proofErr w:type="spellStart"/>
      <w:r w:rsidR="005472DE" w:rsidRPr="001260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безотметочное</w:t>
      </w:r>
      <w:proofErr w:type="spellEnd"/>
      <w:r w:rsidR="005472DE" w:rsidRPr="001260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обучение </w:t>
      </w:r>
      <w:r w:rsidR="005472DE" w:rsidRPr="001260B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5472DE" w:rsidRPr="001260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без балльного оценивания</w:t>
      </w:r>
      <w:r w:rsidR="005472DE" w:rsidRPr="001260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472DE" w:rsidRPr="009121F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 w:rsidR="005472DE" w:rsidRPr="001260B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472DE" w:rsidRPr="001260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домашних заданий</w:t>
      </w:r>
      <w:r w:rsidR="005472DE" w:rsidRPr="001260B1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необходимо </w:t>
      </w:r>
      <w:r w:rsidR="00122C45">
        <w:rPr>
          <w:rFonts w:ascii="Times New Roman" w:eastAsia="Times New Roman" w:hAnsi="Times New Roman"/>
          <w:sz w:val="28"/>
          <w:szCs w:val="28"/>
          <w:lang w:eastAsia="ru-RU"/>
        </w:rPr>
        <w:t>учитывать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122C45" w:rsidRPr="00122C45">
        <w:rPr>
          <w:rFonts w:ascii="Times New Roman" w:eastAsia="Times New Roman" w:hAnsi="Times New Roman"/>
          <w:sz w:val="28"/>
          <w:szCs w:val="28"/>
          <w:lang w:eastAsia="ru-RU"/>
        </w:rPr>
        <w:t>период начала школьного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совпадает с </w:t>
      </w:r>
      <w:r w:rsidR="004918C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началом процесса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формир</w:t>
      </w:r>
      <w:r w:rsidR="004918CE">
        <w:rPr>
          <w:rFonts w:ascii="Times New Roman" w:eastAsia="Times New Roman" w:hAnsi="Times New Roman"/>
          <w:sz w:val="28"/>
          <w:szCs w:val="28"/>
          <w:lang w:eastAsia="ru-RU"/>
        </w:rPr>
        <w:t>ования</w:t>
      </w:r>
      <w:r w:rsid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самооценки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младшего школьника. Поэтому</w:t>
      </w:r>
      <w:r w:rsidR="004918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8C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давать качественную оценку </w:t>
      </w:r>
      <w:r w:rsidR="00F44E3E">
        <w:rPr>
          <w:rFonts w:ascii="Times New Roman" w:eastAsia="Times New Roman" w:hAnsi="Times New Roman"/>
          <w:sz w:val="28"/>
          <w:szCs w:val="28"/>
          <w:lang w:eastAsia="ru-RU"/>
        </w:rPr>
        <w:t>действиям младших школьников, а также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обучать первоклассников рефлексивным действиям (что хорошо получилось, а что не очень и почему; что необходимо сделать, чтобы </w:t>
      </w:r>
      <w:r w:rsidR="005472DE">
        <w:rPr>
          <w:rFonts w:ascii="Times New Roman" w:eastAsia="Times New Roman" w:hAnsi="Times New Roman"/>
          <w:sz w:val="28"/>
          <w:szCs w:val="28"/>
          <w:lang w:eastAsia="ru-RU"/>
        </w:rPr>
        <w:t>избежать ошибки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; почему сделал ошибку и т.п.). Недопустимыми являются заменители количественной отметки – цвето</w:t>
      </w:r>
      <w:r w:rsidR="00582857">
        <w:rPr>
          <w:rFonts w:ascii="Times New Roman" w:eastAsia="Times New Roman" w:hAnsi="Times New Roman"/>
          <w:sz w:val="28"/>
          <w:szCs w:val="28"/>
          <w:lang w:eastAsia="ru-RU"/>
        </w:rPr>
        <w:t>чки, солнышки, звездочки и т.п.</w:t>
      </w:r>
    </w:p>
    <w:p w:rsidR="005472DE" w:rsidRDefault="00F44E3E" w:rsidP="00F44E3E">
      <w:pPr>
        <w:tabs>
          <w:tab w:val="num" w:pos="90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702F">
        <w:rPr>
          <w:rFonts w:ascii="Times New Roman" w:eastAsia="Times New Roman" w:hAnsi="Times New Roman"/>
          <w:sz w:val="28"/>
          <w:szCs w:val="28"/>
          <w:lang w:eastAsia="ru-RU"/>
        </w:rPr>
        <w:t>Обучение в первом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6F70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адаптационный период детей к учебной деятельности, включающий острый период адаптации, длящийся </w:t>
      </w:r>
      <w:r w:rsidR="005472DE" w:rsidRPr="00713FDF">
        <w:rPr>
          <w:rFonts w:ascii="Times New Roman" w:eastAsia="Times New Roman" w:hAnsi="Times New Roman"/>
          <w:sz w:val="28"/>
          <w:szCs w:val="28"/>
          <w:lang w:eastAsia="ru-RU"/>
        </w:rPr>
        <w:t>1,5 – 2 месяца.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задача учителя, особенно в первые учебные месяцы, </w:t>
      </w:r>
      <w:r w:rsidR="005472DE" w:rsidRPr="00713FDF">
        <w:rPr>
          <w:rFonts w:ascii="Times New Roman" w:eastAsia="Times New Roman" w:hAnsi="Times New Roman"/>
          <w:sz w:val="28"/>
          <w:szCs w:val="28"/>
          <w:lang w:eastAsia="ru-RU"/>
        </w:rPr>
        <w:t>возбудить интерес к учению, дать возможность каждому первокласснику почувствовать успех в учении и уверенность в своих силах.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 всего периода работы в первом классе – </w:t>
      </w:r>
      <w:r w:rsidR="005472DE" w:rsidRPr="001260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формирование позитивной мотивации </w:t>
      </w:r>
      <w:r w:rsidR="00122C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C4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122C45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младших школьников</w:t>
      </w:r>
      <w:r w:rsidR="005472DE" w:rsidRPr="00547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72DE" w:rsidRPr="004C62F0" w:rsidRDefault="000A7300" w:rsidP="004C62F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Согласно требованиям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ФГОС учитель начальных классов обеспечивает </w:t>
      </w:r>
      <w:r w:rsidRPr="000A7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 ученика </w:t>
      </w:r>
      <w:r w:rsidRPr="000A730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личностных качеств, его духовно-нравственное воспитание и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Конкретным инструментом</w:t>
      </w:r>
      <w:r w:rsid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обеспечивающим достижение этой цели </w:t>
      </w:r>
      <w:r w:rsidR="004C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изменение </w:t>
      </w:r>
      <w:r w:rsidRPr="000A7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</w:t>
      </w:r>
      <w:r w:rsidR="004C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яснительного</w:t>
      </w:r>
      <w:r w:rsid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метода обучения</w:t>
      </w:r>
      <w:r w:rsidR="004C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C62F0" w:rsidRPr="004C62F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деятельностный</w:t>
      </w:r>
      <w:proofErr w:type="spellEnd"/>
      <w:r w:rsidR="004C62F0" w:rsidRPr="004C62F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метод обучения</w:t>
      </w:r>
      <w:r w:rsid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E73BA" w:rsidRP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котором </w:t>
      </w:r>
      <w:r w:rsid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</w:t>
      </w:r>
      <w:r w:rsidR="003E73BA" w:rsidRP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получает знания в готовом виде, а добывает их сам в процессе собственной учебно-познав</w:t>
      </w:r>
      <w:r w:rsidR="003E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ательной деятельности</w:t>
      </w:r>
      <w:r w:rsidR="004C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472DE"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этим усвоение предметных знаний-умений </w:t>
      </w:r>
      <w:r w:rsidR="00015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2DE" w:rsidRPr="004C62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средство</w:t>
      </w:r>
      <w:r w:rsidR="00015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5472DE"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развития универсальных учебных действий </w:t>
      </w:r>
      <w:r w:rsidR="00187D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(УУД)</w:t>
      </w:r>
      <w:r w:rsidR="005472DE"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3B80" w:rsidRPr="004C62F0">
        <w:rPr>
          <w:rFonts w:ascii="Times New Roman" w:eastAsia="Times New Roman" w:hAnsi="Times New Roman"/>
          <w:sz w:val="28"/>
          <w:szCs w:val="28"/>
          <w:lang w:eastAsia="ru-RU"/>
        </w:rPr>
        <w:t>личностных</w:t>
      </w:r>
      <w:r w:rsidR="001A7231" w:rsidRPr="004C62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3B80" w:rsidRPr="004C62F0">
        <w:rPr>
          <w:rFonts w:ascii="Times New Roman" w:eastAsia="Times New Roman" w:hAnsi="Times New Roman"/>
          <w:sz w:val="28"/>
          <w:szCs w:val="28"/>
          <w:lang w:eastAsia="ru-RU"/>
        </w:rPr>
        <w:t>регулятивных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B80" w:rsidRPr="004C62F0">
        <w:rPr>
          <w:rFonts w:ascii="Times New Roman" w:eastAsia="Times New Roman" w:hAnsi="Times New Roman"/>
          <w:sz w:val="28"/>
          <w:szCs w:val="28"/>
          <w:lang w:eastAsia="ru-RU"/>
        </w:rPr>
        <w:t>(включающих</w:t>
      </w:r>
      <w:r w:rsidR="005472DE" w:rsidRPr="004C62F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действия </w:t>
      </w:r>
      <w:proofErr w:type="spellStart"/>
      <w:r w:rsidR="005472DE" w:rsidRPr="004C62F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5472DE" w:rsidRPr="004C62F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A7231" w:rsidRPr="004C62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43B80" w:rsidRPr="004C62F0">
        <w:rPr>
          <w:rFonts w:ascii="Times New Roman" w:eastAsia="Times New Roman" w:hAnsi="Times New Roman"/>
          <w:sz w:val="28"/>
          <w:szCs w:val="28"/>
          <w:lang w:eastAsia="ru-RU"/>
        </w:rPr>
        <w:t>познавательных</w:t>
      </w:r>
      <w:r w:rsidR="001A7231" w:rsidRPr="004C62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B80" w:rsidRPr="004C62F0">
        <w:rPr>
          <w:rFonts w:ascii="Times New Roman" w:eastAsia="Times New Roman" w:hAnsi="Times New Roman"/>
          <w:sz w:val="28"/>
          <w:szCs w:val="28"/>
          <w:lang w:eastAsia="ru-RU"/>
        </w:rPr>
        <w:t>коммуникативных</w:t>
      </w:r>
      <w:r w:rsidR="005472DE" w:rsidRPr="004C62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72DE" w:rsidRDefault="0045013B" w:rsidP="005472DE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Успешное формирование</w:t>
      </w:r>
      <w:r w:rsidR="00505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младших школьников </w:t>
      </w:r>
      <w:r w:rsidR="005472DE"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только при условии, когда обучение построено как процесс «открытия» каждым школьником конкретного знания, а не как «натаскивание» его на решение типовых задач. Отсюда – применение таких </w:t>
      </w:r>
      <w:r w:rsidR="005472DE" w:rsidRPr="00505D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педагогических технологий</w:t>
      </w:r>
      <w:r w:rsidR="005472DE"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направлены на активную деятельность ученика – работа в группах, в парах, проблемный и проектный методы обучения и т.д. Школьник должен иметь право на ошибку, на коллективное обсуждение поставленных гипотез, выдвинутых доказательств, анализа </w:t>
      </w:r>
      <w:r w:rsidR="005472DE"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причин возникновения ошибок и неточностей. Такой подход делает «личностно значимым» и мотивированным процесс учения.</w:t>
      </w:r>
    </w:p>
    <w:p w:rsidR="005472DE" w:rsidRDefault="007D2B35" w:rsidP="00A43B8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D2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целях повышения уровня </w:t>
      </w:r>
      <w:proofErr w:type="spellStart"/>
      <w:r w:rsidRPr="007D2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D2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учащихся начальных классов </w:t>
      </w:r>
      <w:r w:rsidR="001A7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учебного года проводя</w:t>
      </w:r>
      <w:r w:rsid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5D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мониторинг</w:t>
      </w:r>
      <w:r w:rsidR="00A43B80" w:rsidRPr="00505D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овые работы.</w:t>
      </w:r>
      <w:r w:rsid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работы содержат</w:t>
      </w:r>
      <w:r w:rsidR="00A43B80"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нормированный текст художественного или научно-популярного характера и тематические задания по математике, русскому языку, литературному чтению, окружающему миру, а также задания на </w:t>
      </w:r>
      <w:proofErr w:type="spellStart"/>
      <w:r w:rsidR="00A43B80"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="00A43B80"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 для выявления уровня развития универсальных учебных действий </w:t>
      </w:r>
      <w:r w:rsidR="005828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навыков работы с информацией.</w:t>
      </w:r>
    </w:p>
    <w:p w:rsidR="00A43B80" w:rsidRPr="00A43B80" w:rsidRDefault="00A43B80" w:rsidP="00A43B8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Мониторинговое исследование включает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две группы заданий, выполняя которые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учащиеся не просто воспроизведут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знания и умения, а применят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их, решая учебно-практические или учебно-познавательные задачи на основе системы знаний и представлений о природе, обществе, человеке; умений учебно-познавательной и практической деятельности, обобщенных способов деятельности; коммуникативных и информационных умений; системы знаний об основах здорового и безопасного образа жизни. </w:t>
      </w:r>
    </w:p>
    <w:p w:rsidR="00A43B80" w:rsidRPr="00A43B80" w:rsidRDefault="00A43B80" w:rsidP="00A43B8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13F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первую группу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входят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задания, в которых очевиден способ решения. Поэтому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полнение данных заданий является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обязательным для всех учащихся, а получ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енные результаты рассматриваются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показатель успешности достижения учеником базового уровня знаний.</w:t>
      </w:r>
    </w:p>
    <w:p w:rsidR="00A43B80" w:rsidRPr="00A43B80" w:rsidRDefault="00A43B80" w:rsidP="00A43B8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выполнении заданий </w:t>
      </w:r>
      <w:r w:rsidRPr="00713FD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второй группы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повышенного уровня, ученик должен сам выбрать способ из известных ему или самостоятельно сконструировать способ решения, интегрируя два-три изученных или преобразуя их. Таким образом, при выполнении заданий повышенного 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овня учащиеся продемонстрируют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дополнительный объем знаний, а уровень самостоятельности в использовании изученного материала. </w:t>
      </w:r>
    </w:p>
    <w:p w:rsidR="00A43B80" w:rsidRDefault="00A43B80" w:rsidP="00A43B8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цель включения заданий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повышенного</w:t>
      </w:r>
      <w:r w:rsidRPr="00A4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 – предоставить возможность обучающимся продемонстрировать более высокий уровень достижений и выявить динамику роста численности группы наиболее подготовленных учащихся.</w:t>
      </w:r>
    </w:p>
    <w:p w:rsidR="00212940" w:rsidRPr="0095552E" w:rsidRDefault="00212940" w:rsidP="00212940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мониторинговых исследований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2012/2013 учебного года </w:t>
      </w:r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выявлено, что уровень </w:t>
      </w:r>
      <w:proofErr w:type="spellStart"/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учащихся первых, вторых и третьих классов, реализующих ФГОС НОО, соответс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твует показателю выше среднего.</w:t>
      </w:r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Показатели выполнения заданий базового уровня свидетельствуют, что большинство учащихся не испытывали затруднений при их выполнении, поскольку данные умения целенаправленно формировались и отрабатывались в ходе учебного процесса.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Наблюдается положительн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 динамика выполнения заданий </w:t>
      </w:r>
      <w:r w:rsidRPr="00212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2011/2012 и 2012/2013 учебных годов.</w:t>
      </w:r>
      <w:r w:rsidR="00462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2221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мониторинговых исследований опубликованы на сайте ККИДППО </w:t>
      </w:r>
      <w:hyperlink r:id="rId18" w:history="1">
        <w:r w:rsidR="0095552E" w:rsidRPr="0095552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95552E" w:rsidRPr="0095552E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95552E" w:rsidRPr="0095552E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idppo</w:t>
        </w:r>
        <w:proofErr w:type="spellEnd"/>
      </w:hyperlink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kubannet</w:t>
      </w:r>
      <w:proofErr w:type="spellEnd"/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structure</w:t>
      </w:r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cathedra</w:t>
      </w:r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/13-11-7-08.</w:t>
      </w:r>
      <w:r w:rsidR="0095552E" w:rsidRPr="0095552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html</w:t>
      </w:r>
    </w:p>
    <w:p w:rsidR="00CD50D5" w:rsidRDefault="00212940" w:rsidP="00CD50D5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Ежегодное проведение мониторинговых работ направлено на отслеживание и улучшение динамики учебных достижений школьников</w:t>
      </w:r>
      <w:r w:rsidR="00550A6A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D50D5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0A6A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D50D5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оэтому учителям начальных классов рекомендуется учитывать данные </w:t>
      </w:r>
      <w:r w:rsidR="00CD50D5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анализа результ</w:t>
      </w:r>
      <w:r w:rsidR="00550A6A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атов мониторинговых работ в 2012</w:t>
      </w:r>
      <w:r w:rsidR="00CD50D5" w:rsidRPr="00550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/2013 учебном году при составлении </w:t>
      </w:r>
      <w:r w:rsidR="00CD50D5" w:rsidRPr="00550A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поурочного планирования.</w:t>
      </w:r>
    </w:p>
    <w:p w:rsidR="00F44E3E" w:rsidRDefault="00F44E3E" w:rsidP="00CD50D5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4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Системная оценка личностных, </w:t>
      </w:r>
      <w:proofErr w:type="spellStart"/>
      <w:r w:rsidRPr="00F44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44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 реализуется </w:t>
      </w:r>
      <w:r w:rsidR="00477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создания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77B54" w:rsidRPr="004501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4501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ортфолио</w:t>
      </w:r>
      <w:proofErr w:type="spellEnd"/>
      <w:r w:rsidR="00477B54" w:rsidRPr="0045013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(портфеля достижений)</w:t>
      </w:r>
      <w:r w:rsidR="00477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ученика, которое </w:t>
      </w:r>
      <w:r w:rsidRPr="00F44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представляет собой комплект п</w:t>
      </w:r>
      <w:r w:rsidR="007D2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ечатных материалов  формата А4 и является способом фиксирования, накопления и оценки индивидуальных достижений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2B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</w:t>
      </w:r>
      <w:r w:rsidRPr="00F44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щегося.</w:t>
      </w:r>
    </w:p>
    <w:p w:rsidR="00CD50D5" w:rsidRDefault="00CD50D5" w:rsidP="00CD50D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526A98" w:rsidRPr="0052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фиксации и оценивания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текущих </w:t>
      </w:r>
      <w:r w:rsidR="00526A98" w:rsidRPr="0052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учебных достижений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младших школьников рекомендуется использование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D50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нформационны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методов</w:t>
      </w:r>
      <w:r w:rsidR="00C57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6A98" w:rsidRPr="0052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</w:t>
      </w:r>
      <w:r w:rsidR="00526A98" w:rsidRPr="00CD50D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электронных дневников</w:t>
      </w:r>
      <w:r w:rsidR="00526A98" w:rsidRPr="0052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526A98" w:rsidRPr="00CD50D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электронных журналов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2DE" w:rsidRPr="00CD50D5" w:rsidRDefault="005472DE" w:rsidP="00CD50D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96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ФГОС НОО</w:t>
      </w:r>
      <w:r w:rsidR="00F51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нормами</w:t>
      </w:r>
      <w:r w:rsidRPr="005472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72DE" w:rsidRPr="005472DE" w:rsidRDefault="005472DE" w:rsidP="005472DE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</w:t>
      </w:r>
      <w:r w:rsidRPr="0045013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внеурочной деятельностью</w:t>
      </w: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5472DE" w:rsidRPr="005472DE" w:rsidRDefault="005472DE" w:rsidP="005472DE">
      <w:pPr>
        <w:shd w:val="clear" w:color="auto" w:fill="FFFFFF"/>
        <w:tabs>
          <w:tab w:val="num" w:pos="900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внеурочная деятельность в начальной школе позволяет решить ряд очень важных задач:</w:t>
      </w:r>
    </w:p>
    <w:p w:rsidR="005472DE" w:rsidRPr="005472DE" w:rsidRDefault="005472DE" w:rsidP="005472D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благоприятную адаптацию ребенка в школе;</w:t>
      </w:r>
    </w:p>
    <w:p w:rsidR="005472DE" w:rsidRPr="005472DE" w:rsidRDefault="005472DE" w:rsidP="005472D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условия для развития ребенка;</w:t>
      </w:r>
    </w:p>
    <w:p w:rsidR="005472DE" w:rsidRPr="005472DE" w:rsidRDefault="005472DE" w:rsidP="005472DE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учесть возрастные и индивидуальные особенности обучающихся.</w:t>
      </w:r>
    </w:p>
    <w:p w:rsidR="005472DE" w:rsidRPr="005472DE" w:rsidRDefault="005472DE" w:rsidP="005472DE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пяти основным направлениям развития личности младшего школьника: спортивно-оздоровительное, духовно-нравственное, социальное, </w:t>
      </w:r>
      <w:proofErr w:type="spellStart"/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общекультурное. Данные направления развития личности учитель может реализовать через такие формы деятельности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 В период каникул используются возможности организации отдыха детей и их оздоровления в тематических лагерных сменах, летних школах, создаваемых на базе общеобразовательных учреждений.</w:t>
      </w:r>
    </w:p>
    <w:p w:rsidR="005472DE" w:rsidRDefault="005472DE" w:rsidP="005472DE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</w:t>
      </w:r>
      <w:r w:rsidR="00A76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методическими рекомендациями министерства образования и науки Краснодарского края</w:t>
      </w:r>
      <w:r w:rsidRPr="00547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25B1" w:rsidRDefault="007325B1" w:rsidP="005472DE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C76">
        <w:rPr>
          <w:rFonts w:ascii="Times New Roman" w:hAnsi="Times New Roman"/>
          <w:sz w:val="28"/>
          <w:szCs w:val="28"/>
        </w:rPr>
        <w:t>Методические рекомендации «Разработка содержания и оформления комплексной модульной программы внеурочной дея</w:t>
      </w:r>
      <w:r w:rsidR="005A6C76">
        <w:rPr>
          <w:rFonts w:ascii="Times New Roman" w:hAnsi="Times New Roman"/>
          <w:sz w:val="28"/>
          <w:szCs w:val="28"/>
        </w:rPr>
        <w:t xml:space="preserve">тельности, реализуемой классным </w:t>
      </w:r>
      <w:r w:rsidRPr="005A6C76">
        <w:rPr>
          <w:rFonts w:ascii="Times New Roman" w:hAnsi="Times New Roman"/>
          <w:sz w:val="28"/>
          <w:szCs w:val="28"/>
        </w:rPr>
        <w:t>руководителем»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FD36EC">
        <w:rPr>
          <w:rFonts w:ascii="Times New Roman" w:hAnsi="Times New Roman"/>
          <w:sz w:val="28"/>
          <w:szCs w:val="28"/>
        </w:rPr>
        <w:t xml:space="preserve">размещены на сайте ККИДППО </w:t>
      </w:r>
      <w:r w:rsidR="005A6C76" w:rsidRPr="005A6C76">
        <w:rPr>
          <w:rFonts w:ascii="Times New Roman" w:hAnsi="Times New Roman"/>
          <w:b/>
          <w:sz w:val="28"/>
          <w:szCs w:val="28"/>
        </w:rPr>
        <w:t>http://idppo.kubannet.ru/ru/introduction_standard/after-hour</w:t>
      </w:r>
    </w:p>
    <w:p w:rsidR="00A414BB" w:rsidRPr="001A7231" w:rsidRDefault="00A414BB" w:rsidP="00A414BB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формирования</w:t>
      </w:r>
      <w:r w:rsidRPr="00A414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экологически целесообразного, здорового и безопасного уклада жизни</w:t>
      </w:r>
      <w:r w:rsidR="00C5789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</w:t>
      </w:r>
      <w:r w:rsidRPr="00A4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предусмотреть модели </w:t>
      </w:r>
      <w:r w:rsidRPr="00A4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 работы, виды деятельности и формы занятий младших школьников на основе единства 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очной и внеурочной деятельности</w:t>
      </w:r>
      <w:r w:rsidRPr="00A4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</w:t>
      </w:r>
      <w:r w:rsidRPr="00A414B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проектной</w:t>
      </w:r>
      <w:r w:rsidRPr="00A414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2DE" w:rsidRDefault="005472DE"/>
    <w:p w:rsidR="00122C45" w:rsidRPr="00122C45" w:rsidRDefault="00122C45" w:rsidP="00122C45">
      <w:pPr>
        <w:numPr>
          <w:ilvl w:val="0"/>
          <w:numId w:val="4"/>
        </w:numPr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2C45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Использование </w:t>
      </w:r>
      <w:r w:rsidR="004A7CCD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учебного </w:t>
      </w:r>
      <w:r w:rsidR="00C943B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оборудования </w:t>
      </w:r>
      <w:r w:rsidRPr="00122C45">
        <w:rPr>
          <w:rFonts w:ascii="Times New Roman" w:hAnsi="Times New Roman"/>
          <w:b/>
          <w:bCs/>
          <w:color w:val="000000"/>
          <w:sz w:val="28"/>
          <w:szCs w:val="28"/>
        </w:rPr>
        <w:t>в ур</w:t>
      </w:r>
      <w:r w:rsidR="004A7CCD">
        <w:rPr>
          <w:rFonts w:ascii="Times New Roman" w:hAnsi="Times New Roman"/>
          <w:b/>
          <w:bCs/>
          <w:color w:val="000000"/>
          <w:sz w:val="28"/>
          <w:szCs w:val="28"/>
        </w:rPr>
        <w:t>очной и внеурочной деятельности</w:t>
      </w:r>
    </w:p>
    <w:p w:rsidR="00122C45" w:rsidRPr="00122C45" w:rsidRDefault="00122C45" w:rsidP="00122C45">
      <w:pPr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2C45" w:rsidRPr="00122C45" w:rsidRDefault="00122C45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Наличие в </w:t>
      </w:r>
      <w:r w:rsidRPr="00EA30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общеобразовательном учреждении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современной учебно-материальной базы (УМБ) и необходимых передовых средств обучения является одним из условий эффективности учебного процесса. </w:t>
      </w:r>
      <w:r w:rsidR="003509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Примерный п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еречень оборудования для оснащения кабинета </w:t>
      </w:r>
      <w:r w:rsidR="003509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начальных классов 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содержится в письме </w:t>
      </w:r>
      <w:r w:rsidR="003509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инистерства образования и науки </w:t>
      </w:r>
      <w:r w:rsidR="003509EB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Российской Федерации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 апреля 2005 г. № 03-417 «О перечне учебного и компьютерного оборудования для оснащения </w:t>
      </w:r>
      <w:r w:rsidR="003D58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общеобразовательных учреждений».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Обращаем внимание, что данный документ выполняет функцию ориентира в создании целостной предметно-развивающей среды. Составляющие этого перечня могут быть уточнены и дополнены применительно к специфике конкретных </w:t>
      </w:r>
      <w:r w:rsidR="003D58F6" w:rsidRPr="00EA30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</w:t>
      </w:r>
      <w:r w:rsidRPr="00EA30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образовательных учреждений.</w:t>
      </w:r>
      <w:bookmarkStart w:id="0" w:name="_GoBack"/>
      <w:bookmarkEnd w:id="0"/>
    </w:p>
    <w:p w:rsidR="00122C45" w:rsidRPr="00122C45" w:rsidRDefault="00122C45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целях рационального использования оборудования, повышения качества преподавания </w:t>
      </w:r>
      <w:r w:rsidR="002574C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рекомендуется</w:t>
      </w: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22C45" w:rsidRPr="00122C45" w:rsidRDefault="00122C45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Сочетание в преподавании информационных технологий и </w:t>
      </w:r>
      <w:proofErr w:type="spellStart"/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обучения.</w:t>
      </w:r>
    </w:p>
    <w:p w:rsidR="00122C45" w:rsidRPr="00122C45" w:rsidRDefault="002574CA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Активизацию</w:t>
      </w:r>
      <w:r w:rsidR="00122C45"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применения информационно-ком</w:t>
      </w:r>
      <w:r w:rsid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муникационных</w:t>
      </w:r>
      <w:r w:rsidR="00122C45"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технологий на уроках. Компьютер должен рассматриваться как обучающий инструмент, открывающий новые возможности, как для преподавателя, так и для учащихся. Возможно  использование учителем готовых программных продуктов, дидактических компьютерных сред и программных комплексов, содержащих справочники, обучающие и контролирующие блоки, динамическую графику с конкретной тематикой урока и внеурочной деятельности.</w:t>
      </w:r>
    </w:p>
    <w:p w:rsidR="00122C45" w:rsidRPr="00122C45" w:rsidRDefault="00122C45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Сохранение накопленного опыта, собранного методического материала, иллюстраций и текстовых подборок в электронном виде.</w:t>
      </w:r>
    </w:p>
    <w:p w:rsidR="00122C45" w:rsidRPr="00122C45" w:rsidRDefault="00122C45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Наличие подключения к Интернету, что позволит регулярно пополнять собственную коллекцию цифровых ресурсов. При наличии TV-тюнера возможно производить запись телевизионных программ и их кодировку в формат, пригодный для демонстрации на оборудовании, установленном в кабинете.</w:t>
      </w:r>
    </w:p>
    <w:p w:rsidR="00122C45" w:rsidRPr="00122C45" w:rsidRDefault="00122C45" w:rsidP="00122C4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Наличие внутренней сети в ОУ, в которой могут быть выделены две</w:t>
      </w:r>
    </w:p>
    <w:p w:rsidR="00122C45" w:rsidRPr="00122C45" w:rsidRDefault="00122C45" w:rsidP="00122C4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отдельные папки (подраздела): «Методические материалы» (предоставляется только учителям) и «Учебно-познавательные ресурсы» (открыта для всех, но с дифференциацией возможностей: учащиеся могут открывать и копировать необходимые документы; учителя обладают правом размещать и удалять файлы).</w:t>
      </w:r>
    </w:p>
    <w:p w:rsidR="002574CA" w:rsidRDefault="002574CA" w:rsidP="00200F1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Использование следующего</w:t>
      </w:r>
      <w:r w:rsidR="00C578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оборудования для сопровождения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образовательного процесса:</w:t>
      </w:r>
    </w:p>
    <w:p w:rsidR="00171A7E" w:rsidRPr="00171A7E" w:rsidRDefault="002574CA" w:rsidP="00200F1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</w:t>
      </w:r>
      <w:r w:rsidR="00171A7E"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окумент камера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71A7E" w:rsidRPr="00F51C2F" w:rsidRDefault="002574CA" w:rsidP="00200F1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1C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171A7E" w:rsidRPr="00F51C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борудование для тестирования качества знаний обучающихся</w:t>
      </w:r>
      <w:r w:rsidRPr="00F51C2F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71A7E" w:rsidRPr="002574CA" w:rsidRDefault="002574CA" w:rsidP="00200F1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="00171A7E" w:rsidRPr="002574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омплект цифрового измерительного оборудования для проведения естественно-</w:t>
      </w:r>
      <w:r w:rsidR="00F51C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научных экспериментов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71A7E" w:rsidRPr="002574CA" w:rsidRDefault="002574CA" w:rsidP="00200F1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</w:t>
      </w:r>
      <w:r w:rsidR="00171A7E" w:rsidRPr="002574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ифровой микроскоп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22C45" w:rsidRPr="00171A7E" w:rsidRDefault="00122C45" w:rsidP="00200F1A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целью </w:t>
      </w:r>
      <w:r w:rsidR="00171A7E"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создания практической </w:t>
      </w:r>
      <w:r w:rsidR="002574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направленности </w:t>
      </w:r>
      <w:r w:rsidR="00171A7E"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обучения </w:t>
      </w:r>
      <w:r w:rsidR="002574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рекомендуется </w:t>
      </w:r>
      <w:r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использовать на уроках и во внеурочной деятельности </w:t>
      </w:r>
      <w:r w:rsidR="00186101"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учебно-измерительное </w:t>
      </w:r>
      <w:r w:rsidRPr="00171A7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оборудование</w:t>
      </w:r>
      <w:r w:rsidR="00F51C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наблюдения за погодой</w:t>
      </w:r>
      <w:r w:rsidR="00550A6A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22C45" w:rsidRPr="00122C45" w:rsidRDefault="00550A6A" w:rsidP="00200F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анемометр</w:t>
      </w:r>
      <w:r w:rsidR="00186101">
        <w:rPr>
          <w:rFonts w:ascii="Times New Roman" w:hAnsi="Times New Roman"/>
          <w:bCs/>
          <w:color w:val="000000"/>
          <w:sz w:val="28"/>
          <w:szCs w:val="28"/>
        </w:rPr>
        <w:t xml:space="preserve"> – прибор</w:t>
      </w:r>
      <w:r w:rsidR="00122C45" w:rsidRPr="00122C45">
        <w:rPr>
          <w:rFonts w:ascii="Times New Roman" w:hAnsi="Times New Roman"/>
          <w:bCs/>
          <w:color w:val="000000"/>
          <w:sz w:val="28"/>
          <w:szCs w:val="28"/>
        </w:rPr>
        <w:t xml:space="preserve"> для измерения скорости ветра;</w:t>
      </w:r>
    </w:p>
    <w:p w:rsidR="00122C45" w:rsidRPr="00122C45" w:rsidRDefault="00122C45" w:rsidP="00200F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74CA">
        <w:rPr>
          <w:rFonts w:ascii="Times New Roman" w:hAnsi="Times New Roman"/>
          <w:bCs/>
          <w:color w:val="000000"/>
          <w:sz w:val="28"/>
          <w:szCs w:val="28"/>
        </w:rPr>
        <w:t>термометр</w:t>
      </w:r>
      <w:r w:rsidR="00186101" w:rsidRPr="002574CA">
        <w:rPr>
          <w:rFonts w:ascii="Times New Roman" w:hAnsi="Times New Roman"/>
          <w:bCs/>
          <w:color w:val="000000"/>
          <w:sz w:val="28"/>
          <w:szCs w:val="28"/>
        </w:rPr>
        <w:t xml:space="preserve"> (наружный и внутренний</w:t>
      </w:r>
      <w:r w:rsidRPr="002574CA">
        <w:rPr>
          <w:rFonts w:ascii="Times New Roman" w:hAnsi="Times New Roman"/>
          <w:bCs/>
          <w:color w:val="000000"/>
          <w:sz w:val="28"/>
          <w:szCs w:val="28"/>
        </w:rPr>
        <w:t>) для измерения</w:t>
      </w:r>
      <w:r w:rsidRPr="00122C45">
        <w:rPr>
          <w:rFonts w:ascii="Times New Roman" w:hAnsi="Times New Roman"/>
          <w:bCs/>
          <w:color w:val="000000"/>
          <w:sz w:val="28"/>
          <w:szCs w:val="28"/>
        </w:rPr>
        <w:t xml:space="preserve"> температуры воздуха;</w:t>
      </w:r>
    </w:p>
    <w:p w:rsidR="00122C45" w:rsidRPr="00122C45" w:rsidRDefault="00186101" w:rsidP="00200F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прибор</w:t>
      </w:r>
      <w:r w:rsidR="00122C45" w:rsidRPr="00122C45">
        <w:rPr>
          <w:rFonts w:ascii="Times New Roman" w:hAnsi="Times New Roman"/>
          <w:bCs/>
          <w:color w:val="000000"/>
          <w:sz w:val="28"/>
          <w:szCs w:val="28"/>
        </w:rPr>
        <w:t xml:space="preserve"> для определения направления ветра;</w:t>
      </w:r>
    </w:p>
    <w:p w:rsidR="00171A7E" w:rsidRPr="00F51C2F" w:rsidRDefault="00186101" w:rsidP="00200F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ёмкость</w:t>
      </w:r>
      <w:r w:rsidR="00122C45" w:rsidRPr="00122C45">
        <w:rPr>
          <w:rFonts w:ascii="Times New Roman" w:hAnsi="Times New Roman"/>
          <w:bCs/>
          <w:color w:val="000000"/>
          <w:sz w:val="28"/>
          <w:szCs w:val="28"/>
        </w:rPr>
        <w:t xml:space="preserve"> со шкалой для определения количества осадков.</w:t>
      </w:r>
    </w:p>
    <w:p w:rsidR="00122C45" w:rsidRPr="00713FDF" w:rsidRDefault="002574CA" w:rsidP="00200F1A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1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122C45" w:rsidRPr="0071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 организации пра</w:t>
      </w:r>
      <w:r w:rsidR="00171A7E" w:rsidRPr="0071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ктических и лабораторных работ </w:t>
      </w:r>
      <w:r w:rsidR="00F51C2F" w:rsidRPr="0071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необходимо создать условия для</w:t>
      </w:r>
      <w:r w:rsidR="00C5789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13FDF">
        <w:rPr>
          <w:rFonts w:ascii="Times New Roman" w:eastAsia="Times New Roman" w:hAnsi="Times New Roman"/>
          <w:sz w:val="28"/>
          <w:lang w:eastAsia="ru-RU"/>
        </w:rPr>
        <w:t>и</w:t>
      </w:r>
      <w:r w:rsidR="00F51C2F" w:rsidRPr="00713FDF">
        <w:rPr>
          <w:rFonts w:ascii="Times New Roman" w:eastAsia="Times New Roman" w:hAnsi="Times New Roman"/>
          <w:sz w:val="28"/>
          <w:lang w:eastAsia="ru-RU"/>
        </w:rPr>
        <w:t>спользования</w:t>
      </w:r>
      <w:r w:rsidR="00C5789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51C2F" w:rsidRPr="00713FDF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C2F" w:rsidRPr="0071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оборудования</w:t>
      </w:r>
      <w:r w:rsidR="00122C45" w:rsidRPr="00713FDF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122C45" w:rsidRPr="00122C45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</w:rPr>
        <w:t>комплект лабораторного оборудования для изучения свойств постоянных магнитов;</w:t>
      </w:r>
    </w:p>
    <w:p w:rsidR="00122C45" w:rsidRPr="00122C45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</w:rPr>
        <w:t>комплект лабораторного оборудования для изучения свойств звука;</w:t>
      </w:r>
    </w:p>
    <w:p w:rsidR="00186101" w:rsidRPr="00186101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6101">
        <w:rPr>
          <w:rFonts w:ascii="Times New Roman" w:hAnsi="Times New Roman"/>
          <w:bCs/>
          <w:color w:val="000000"/>
          <w:sz w:val="28"/>
          <w:szCs w:val="28"/>
        </w:rPr>
        <w:t xml:space="preserve">комплект лабораторного оборудования </w:t>
      </w:r>
      <w:r w:rsidR="00A76CB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ED5550">
        <w:rPr>
          <w:rFonts w:ascii="Times New Roman" w:hAnsi="Times New Roman"/>
          <w:color w:val="000000"/>
          <w:sz w:val="28"/>
          <w:szCs w:val="28"/>
        </w:rPr>
        <w:t>проведения весовых измерений;</w:t>
      </w:r>
    </w:p>
    <w:p w:rsidR="00122C45" w:rsidRPr="00186101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6101">
        <w:rPr>
          <w:rFonts w:ascii="Times New Roman" w:hAnsi="Times New Roman"/>
          <w:bCs/>
          <w:color w:val="000000"/>
          <w:sz w:val="28"/>
          <w:szCs w:val="28"/>
        </w:rPr>
        <w:t xml:space="preserve">комплект лабораторного оборудования </w:t>
      </w:r>
      <w:r w:rsidR="00ED5550">
        <w:rPr>
          <w:rFonts w:ascii="Times New Roman" w:hAnsi="Times New Roman"/>
          <w:bCs/>
          <w:color w:val="000000"/>
          <w:sz w:val="28"/>
          <w:szCs w:val="28"/>
        </w:rPr>
        <w:t>для исследования свойств воды;</w:t>
      </w:r>
    </w:p>
    <w:p w:rsidR="00171A7E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2C45">
        <w:rPr>
          <w:rFonts w:ascii="Times New Roman" w:hAnsi="Times New Roman"/>
          <w:bCs/>
          <w:color w:val="000000"/>
          <w:sz w:val="28"/>
          <w:szCs w:val="28"/>
        </w:rPr>
        <w:t>комплект лабораторного оборудования для изучения равновесия;</w:t>
      </w:r>
    </w:p>
    <w:p w:rsidR="00171A7E" w:rsidRPr="00171A7E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1A7E">
        <w:rPr>
          <w:rFonts w:ascii="Times New Roman" w:hAnsi="Times New Roman"/>
          <w:bCs/>
          <w:color w:val="000000"/>
          <w:sz w:val="28"/>
          <w:szCs w:val="28"/>
        </w:rPr>
        <w:t xml:space="preserve">комплект лабораторного оборудования </w:t>
      </w:r>
      <w:r w:rsidR="00550A6A">
        <w:rPr>
          <w:rFonts w:ascii="Times New Roman" w:hAnsi="Times New Roman"/>
          <w:color w:val="000000"/>
          <w:sz w:val="28"/>
          <w:szCs w:val="28"/>
        </w:rPr>
        <w:t>для изуч</w:t>
      </w:r>
      <w:r w:rsidR="00ED5550">
        <w:rPr>
          <w:rFonts w:ascii="Times New Roman" w:hAnsi="Times New Roman"/>
          <w:color w:val="000000"/>
          <w:sz w:val="28"/>
          <w:szCs w:val="28"/>
        </w:rPr>
        <w:t>ения свойств плавания и погружения тел;</w:t>
      </w:r>
    </w:p>
    <w:p w:rsidR="00171A7E" w:rsidRPr="00171A7E" w:rsidRDefault="00122C45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1A7E">
        <w:rPr>
          <w:rFonts w:ascii="Times New Roman" w:hAnsi="Times New Roman"/>
          <w:bCs/>
          <w:color w:val="000000"/>
          <w:sz w:val="28"/>
          <w:szCs w:val="28"/>
        </w:rPr>
        <w:t xml:space="preserve">комплект лабораторного оборудования </w:t>
      </w:r>
      <w:r w:rsidR="00ED5550">
        <w:rPr>
          <w:rFonts w:ascii="Times New Roman" w:hAnsi="Times New Roman"/>
          <w:color w:val="000000"/>
          <w:sz w:val="28"/>
          <w:szCs w:val="28"/>
        </w:rPr>
        <w:t>по изучению свойств воздуха и атмосферного давления;</w:t>
      </w:r>
    </w:p>
    <w:p w:rsidR="00A76CBE" w:rsidRDefault="00ED5550" w:rsidP="00200F1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3" w:lineRule="atLeast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магнитные</w:t>
      </w:r>
      <w:r w:rsidR="00122C45" w:rsidRPr="00122C45">
        <w:rPr>
          <w:rFonts w:ascii="Times New Roman" w:hAnsi="Times New Roman"/>
          <w:bCs/>
          <w:color w:val="000000"/>
          <w:sz w:val="28"/>
          <w:szCs w:val="28"/>
        </w:rPr>
        <w:t xml:space="preserve"> плакат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7D66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6CBE">
        <w:rPr>
          <w:rFonts w:ascii="Times New Roman" w:hAnsi="Times New Roman"/>
          <w:bCs/>
          <w:color w:val="000000"/>
          <w:sz w:val="28"/>
          <w:szCs w:val="28"/>
        </w:rPr>
        <w:t>по изучению</w:t>
      </w:r>
      <w:r w:rsidR="00C578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6CBE">
        <w:rPr>
          <w:rFonts w:ascii="Times New Roman" w:hAnsi="Times New Roman"/>
          <w:bCs/>
          <w:color w:val="000000"/>
          <w:sz w:val="28"/>
          <w:szCs w:val="28"/>
        </w:rPr>
        <w:t>свойств поля, водоема, луга и т. д.</w:t>
      </w:r>
    </w:p>
    <w:p w:rsidR="00122C45" w:rsidRPr="00187DB9" w:rsidRDefault="00122C45" w:rsidP="00187DB9">
      <w:pPr>
        <w:tabs>
          <w:tab w:val="left" w:pos="-142"/>
        </w:tabs>
        <w:autoSpaceDE w:val="0"/>
        <w:autoSpaceDN w:val="0"/>
        <w:adjustRightInd w:val="0"/>
        <w:spacing w:line="23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  <w:r w:rsidRPr="00122C45">
        <w:rPr>
          <w:rFonts w:ascii="Times New Roman" w:hAnsi="Times New Roman"/>
          <w:color w:val="000000"/>
          <w:sz w:val="28"/>
          <w:szCs w:val="28"/>
        </w:rPr>
        <w:tab/>
      </w:r>
    </w:p>
    <w:p w:rsidR="00122C45" w:rsidRPr="00122C45" w:rsidRDefault="00122C45" w:rsidP="00122C4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C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Рекомендации по работе с одарёнными детьми </w:t>
      </w:r>
    </w:p>
    <w:p w:rsidR="00122C45" w:rsidRPr="00122C45" w:rsidRDefault="00122C45" w:rsidP="00122C4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DE2" w:rsidRDefault="00122C45" w:rsidP="0045013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C45">
        <w:rPr>
          <w:rFonts w:ascii="Times New Roman" w:eastAsia="Times New Roman" w:hAnsi="Times New Roman"/>
          <w:sz w:val="28"/>
          <w:szCs w:val="28"/>
          <w:lang w:eastAsia="ru-RU"/>
        </w:rPr>
        <w:t>Детская одаренность − это высокие творческие возможности ребёнка, его способность к достижению оригинального результата в какой-либо области. Одаренные дети отличаются от обычных мальчиков и девочек не столько способностью усваивать чужое, сколько поте</w:t>
      </w:r>
      <w:r w:rsidR="00A17DE2" w:rsidRPr="00122C45">
        <w:rPr>
          <w:rFonts w:ascii="Times New Roman" w:eastAsia="Times New Roman" w:hAnsi="Times New Roman"/>
          <w:sz w:val="28"/>
          <w:szCs w:val="28"/>
          <w:lang w:eastAsia="ru-RU"/>
        </w:rPr>
        <w:t>нциалом создавать свое.</w:t>
      </w:r>
    </w:p>
    <w:p w:rsidR="00A17DE2" w:rsidRDefault="00A17DE2" w:rsidP="00122C4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A17DE2">
        <w:rPr>
          <w:rFonts w:ascii="Times New Roman" w:eastAsia="Times New Roman" w:hAnsi="Times New Roman"/>
          <w:sz w:val="28"/>
          <w:szCs w:val="28"/>
          <w:lang w:eastAsia="ru-RU"/>
        </w:rPr>
        <w:t>К проявлениям творческого потенциала относится любознательность ребенка, его исследовательская активность. Преобладающая у одаренного ребенка познавательная мотивация выражается в форме исследовательской активности и проявляется в большей чувствительности к новому, к новизне ситуации, обнаружении нового в обычном.</w:t>
      </w:r>
    </w:p>
    <w:p w:rsidR="00A17DE2" w:rsidRPr="0045013B" w:rsidRDefault="0045013B" w:rsidP="00122C4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A17DE2" w:rsidRPr="0045013B">
        <w:rPr>
          <w:rFonts w:ascii="Times New Roman" w:hAnsi="Times New Roman"/>
          <w:color w:val="000000"/>
          <w:sz w:val="28"/>
          <w:szCs w:val="28"/>
        </w:rPr>
        <w:t>ля развития таланта, одаренные дети должны свободно распоряжаться временем и пространством, обучаться по обширному плану и чувствовать индивидуальную заботу и внимание со стороны учителя.</w:t>
      </w:r>
    </w:p>
    <w:p w:rsidR="00A76CBE" w:rsidRDefault="0045013B" w:rsidP="00122C4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</w:t>
      </w:r>
      <w:r w:rsidR="00122C45" w:rsidRPr="00122C45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таким контингентом учащихся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осуществлять </w:t>
      </w:r>
      <w:r w:rsidR="006F3F8C" w:rsidRPr="0045013B">
        <w:rPr>
          <w:rFonts w:ascii="Times New Roman" w:eastAsia="Times New Roman" w:hAnsi="Times New Roman"/>
          <w:sz w:val="28"/>
          <w:szCs w:val="28"/>
          <w:lang w:eastAsia="ru-RU"/>
        </w:rPr>
        <w:t>путем организации</w:t>
      </w:r>
      <w:r w:rsidR="00C57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4BB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внеурочной деятельности, в том числе </w:t>
      </w:r>
      <w:r w:rsidR="00122C45" w:rsidRPr="0045013B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6F3F8C" w:rsidRPr="0045013B">
        <w:rPr>
          <w:rFonts w:ascii="Times New Roman" w:eastAsia="Times New Roman" w:hAnsi="Times New Roman"/>
          <w:sz w:val="28"/>
          <w:szCs w:val="28"/>
          <w:lang w:eastAsia="ru-RU"/>
        </w:rPr>
        <w:t xml:space="preserve">дметных кружков, </w:t>
      </w:r>
      <w:r w:rsidR="00A414BB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олимпиад, </w:t>
      </w:r>
      <w:r w:rsidR="00122C45" w:rsidRPr="00122C45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интеллектуальных марафонов, викторин, конкурсов творческих и исследовательских работ, </w:t>
      </w:r>
      <w:r w:rsidR="00AA3190">
        <w:rPr>
          <w:rFonts w:ascii="Times New Roman" w:eastAsia="Times New Roman" w:hAnsi="Times New Roman"/>
          <w:sz w:val="28"/>
          <w:szCs w:val="28"/>
          <w:lang w:eastAsia="ru-RU"/>
        </w:rPr>
        <w:t>проводимых УМК. Рекомендуется также участие</w:t>
      </w:r>
      <w:r w:rsidR="00122C45" w:rsidRPr="00122C45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младших школьников в краевой Олимпиаде по </w:t>
      </w:r>
      <w:proofErr w:type="spellStart"/>
      <w:r w:rsidR="00122C45" w:rsidRPr="00122C45">
        <w:rPr>
          <w:rFonts w:ascii="Times New Roman" w:eastAsia="Times New Roman" w:hAnsi="Times New Roman"/>
          <w:sz w:val="28"/>
          <w:szCs w:val="28"/>
          <w:lang w:eastAsia="ru-RU"/>
        </w:rPr>
        <w:t>кубановедению</w:t>
      </w:r>
      <w:proofErr w:type="spellEnd"/>
      <w:r w:rsidR="00ED555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6CBE">
        <w:rPr>
          <w:rFonts w:ascii="Times New Roman" w:eastAsia="Times New Roman" w:hAnsi="Times New Roman"/>
          <w:sz w:val="28"/>
          <w:szCs w:val="28"/>
          <w:lang w:eastAsia="ru-RU"/>
        </w:rPr>
        <w:t>дистанционных олимпиад</w:t>
      </w:r>
      <w:r w:rsidR="00ED5550">
        <w:rPr>
          <w:rFonts w:ascii="Times New Roman" w:eastAsia="Times New Roman" w:hAnsi="Times New Roman"/>
          <w:sz w:val="28"/>
          <w:szCs w:val="28"/>
          <w:lang w:eastAsia="ru-RU"/>
        </w:rPr>
        <w:t xml:space="preserve">ах, </w:t>
      </w:r>
      <w:r w:rsidR="00AA3190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интеллектуальных играх, </w:t>
      </w:r>
      <w:r w:rsidR="00ED5550">
        <w:rPr>
          <w:rFonts w:ascii="Times New Roman" w:eastAsia="Times New Roman" w:hAnsi="Times New Roman"/>
          <w:sz w:val="28"/>
          <w:szCs w:val="28"/>
          <w:lang w:eastAsia="ru-RU"/>
        </w:rPr>
        <w:t>конкурсах и т.д.</w:t>
      </w:r>
    </w:p>
    <w:p w:rsidR="00122C45" w:rsidRPr="00122C45" w:rsidRDefault="00A76CBE" w:rsidP="00122C4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ED5550">
        <w:rPr>
          <w:rFonts w:ascii="Times New Roman" w:eastAsia="Times New Roman" w:hAnsi="Times New Roman"/>
          <w:sz w:val="28"/>
          <w:szCs w:val="28"/>
          <w:lang w:eastAsia="ru-RU"/>
        </w:rPr>
        <w:t>этим необходимо</w:t>
      </w:r>
      <w:r w:rsidR="00122C45" w:rsidRPr="00122C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2C45" w:rsidRPr="0045013B" w:rsidRDefault="00122C45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C45">
        <w:rPr>
          <w:rFonts w:ascii="Times New Roman" w:eastAsia="Times New Roman" w:hAnsi="Times New Roman"/>
          <w:sz w:val="28"/>
          <w:szCs w:val="28"/>
          <w:lang w:eastAsia="ru-RU"/>
        </w:rPr>
        <w:t>Разработать программу «Одаренные дети», целью которой станет 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</w:t>
      </w:r>
    </w:p>
    <w:p w:rsidR="0026708F" w:rsidRPr="0045013B" w:rsidRDefault="0045013B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систему</w:t>
      </w:r>
      <w:r w:rsidR="0026708F" w:rsidRPr="0045013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взаимосвязанных мероприятий, направленных на стимулирование учебной и научной активности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08F" w:rsidRPr="0026708F" w:rsidRDefault="00122C45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школьный </w:t>
      </w:r>
      <w:r w:rsidRPr="002670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банк данных </w:t>
      </w:r>
      <w:r w:rsidR="0026708F" w:rsidRPr="0026708F">
        <w:rPr>
          <w:rFonts w:ascii="Times New Roman" w:eastAsia="Times New Roman" w:hAnsi="Times New Roman"/>
          <w:sz w:val="28"/>
          <w:szCs w:val="28"/>
          <w:lang w:eastAsia="ru-RU"/>
        </w:rPr>
        <w:t>одаренных детей</w:t>
      </w:r>
      <w:r w:rsidR="007D66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(по направлениям деятельности) в ра</w:t>
      </w:r>
      <w:r w:rsidR="0026708F">
        <w:rPr>
          <w:rFonts w:ascii="Times New Roman" w:eastAsia="Times New Roman" w:hAnsi="Times New Roman"/>
          <w:sz w:val="28"/>
          <w:szCs w:val="28"/>
          <w:lang w:eastAsia="ru-RU"/>
        </w:rPr>
        <w:t>мках программы «Одаренные дети».</w:t>
      </w:r>
    </w:p>
    <w:p w:rsidR="00122C45" w:rsidRPr="0026708F" w:rsidRDefault="00122C45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Организовать специальное психолого-педагогическое пространство и творческую среду для возможности интеллектуального и творческого проявления индивидуальных особенностей всех учащихся класса (организация образовательной среды, олимпиадного (конкурсного) движения, разработка и реализация программ дополнительного образования, направленных на развитие способностей детей и пр.).</w:t>
      </w:r>
    </w:p>
    <w:p w:rsidR="0045013B" w:rsidRPr="0045013B" w:rsidRDefault="00122C45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C45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и проводить мероприятия в рамках школы по научному, методическому и информационному обеспечению программы «Одаренные дети».</w:t>
      </w:r>
    </w:p>
    <w:p w:rsidR="0026708F" w:rsidRPr="0045013B" w:rsidRDefault="0045013B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план работы МО </w:t>
      </w:r>
      <w:r w:rsidR="00187DB9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</w:t>
      </w:r>
      <w:r w:rsidR="0026708F" w:rsidRPr="0045013B">
        <w:rPr>
          <w:rFonts w:ascii="Times New Roman" w:eastAsia="Times New Roman" w:hAnsi="Times New Roman"/>
          <w:sz w:val="28"/>
          <w:szCs w:val="28"/>
          <w:lang w:eastAsia="ru-RU"/>
        </w:rPr>
        <w:t>инновационных методик, технологий, программ, научно-методической литературы по пробле</w:t>
      </w:r>
      <w:r w:rsidR="00187DB9">
        <w:rPr>
          <w:rFonts w:ascii="Times New Roman" w:eastAsia="Times New Roman" w:hAnsi="Times New Roman"/>
          <w:sz w:val="28"/>
          <w:szCs w:val="28"/>
          <w:lang w:eastAsia="ru-RU"/>
        </w:rPr>
        <w:t>ме развития детской одаренности.</w:t>
      </w:r>
    </w:p>
    <w:p w:rsidR="00122C45" w:rsidRPr="00122C45" w:rsidRDefault="00122C45" w:rsidP="00200F1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C45">
        <w:rPr>
          <w:rFonts w:ascii="Times New Roman" w:eastAsia="Times New Roman" w:hAnsi="Times New Roman"/>
          <w:sz w:val="28"/>
          <w:szCs w:val="28"/>
          <w:lang w:eastAsia="ru-RU"/>
        </w:rPr>
        <w:t>Подобрать методики по диагностике одарённых детей в целях выстраивания программы индивидуального развития.</w:t>
      </w:r>
    </w:p>
    <w:p w:rsidR="0026708F" w:rsidRPr="0026708F" w:rsidRDefault="0026708F" w:rsidP="00200F1A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Одним из наиболее продуктивных направлений развития одаренности младших школьников в общеобразовательных учреждениях является учебно-исследовательская д</w:t>
      </w:r>
      <w:r w:rsidR="00B42373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еятельность, в рамках которой </w:t>
      </w: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школьники постигают основы научных исследовани</w:t>
      </w:r>
      <w:r w:rsidR="00B42373">
        <w:rPr>
          <w:rFonts w:ascii="Times New Roman" w:eastAsia="Times New Roman" w:hAnsi="Times New Roman"/>
          <w:sz w:val="28"/>
          <w:szCs w:val="28"/>
          <w:lang w:eastAsia="ru-RU"/>
        </w:rPr>
        <w:t xml:space="preserve">й – от </w:t>
      </w: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постановки проблемы, ознакомления с литературой по данной проблематике, овладения методикой исследования</w:t>
      </w:r>
      <w:r w:rsidR="00B42373">
        <w:rPr>
          <w:rFonts w:ascii="Times New Roman" w:eastAsia="Times New Roman" w:hAnsi="Times New Roman"/>
          <w:sz w:val="28"/>
          <w:szCs w:val="28"/>
          <w:lang w:eastAsia="ru-RU"/>
        </w:rPr>
        <w:t xml:space="preserve">, сбора материалов, их анализа </w:t>
      </w: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до системных обобщений и выводов.</w:t>
      </w:r>
    </w:p>
    <w:p w:rsidR="00187DB9" w:rsidRDefault="0026708F" w:rsidP="00200F1A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08F">
        <w:rPr>
          <w:rFonts w:ascii="Times New Roman" w:eastAsia="Times New Roman" w:hAnsi="Times New Roman"/>
          <w:sz w:val="28"/>
          <w:szCs w:val="28"/>
          <w:lang w:eastAsia="ru-RU"/>
        </w:rPr>
        <w:t>Учебно-исследовательская деятельность учащихся начальных классов способствует:</w:t>
      </w:r>
    </w:p>
    <w:p w:rsid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развитию интереса, расширению и актуализации знаний по предметам школьной программы;</w:t>
      </w:r>
    </w:p>
    <w:p w:rsid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созданию предпосылок для развития научного образа мышления;</w:t>
      </w:r>
    </w:p>
    <w:p w:rsid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освоению творческого подхода к любому виду деятельности;</w:t>
      </w:r>
    </w:p>
    <w:p w:rsid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становлению сфер</w:t>
      </w:r>
      <w:r w:rsidR="00B42373">
        <w:rPr>
          <w:rFonts w:ascii="Times New Roman" w:eastAsia="Times New Roman" w:hAnsi="Times New Roman"/>
          <w:sz w:val="28"/>
          <w:szCs w:val="28"/>
          <w:lang w:eastAsia="ru-RU"/>
        </w:rPr>
        <w:t xml:space="preserve">ы содержательного предметного </w:t>
      </w: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общения внутри детского коллектива, между учащимися, педагогами;</w:t>
      </w:r>
    </w:p>
    <w:p w:rsid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обучению информационным технологиям и работе со средствами коммуникации;</w:t>
      </w:r>
    </w:p>
    <w:p w:rsid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формированию развивающей образовательной среды для ребенка;</w:t>
      </w:r>
    </w:p>
    <w:p w:rsidR="0026708F" w:rsidRPr="00187DB9" w:rsidRDefault="0026708F" w:rsidP="00200F1A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DB9">
        <w:rPr>
          <w:rFonts w:ascii="Times New Roman" w:eastAsia="Times New Roman" w:hAnsi="Times New Roman"/>
          <w:sz w:val="28"/>
          <w:szCs w:val="28"/>
          <w:lang w:eastAsia="ru-RU"/>
        </w:rPr>
        <w:t>формированию сообщества детей и педагогов, реализующих различные программы учебно-исследовательской деятельности.</w:t>
      </w:r>
    </w:p>
    <w:p w:rsidR="0026708F" w:rsidRPr="0026708F" w:rsidRDefault="0026708F" w:rsidP="00200F1A">
      <w:pPr>
        <w:tabs>
          <w:tab w:val="left" w:pos="851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45" w:rsidRPr="00122C45" w:rsidRDefault="00122C45" w:rsidP="0026708F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C45" w:rsidRPr="00122C45" w:rsidRDefault="00122C45" w:rsidP="00122C4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C45" w:rsidRPr="00122C45" w:rsidRDefault="00122C45" w:rsidP="00122C45">
      <w:pPr>
        <w:spacing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C45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122C45" w:rsidRDefault="00122C45" w:rsidP="00122C45">
      <w:r w:rsidRPr="00122C4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начального образования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Прынь</w:t>
      </w:r>
      <w:proofErr w:type="spellEnd"/>
    </w:p>
    <w:sectPr w:rsidR="00122C45" w:rsidSect="005773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51F"/>
    <w:multiLevelType w:val="hybridMultilevel"/>
    <w:tmpl w:val="CEA04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2AC0404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CD23298"/>
    <w:multiLevelType w:val="hybridMultilevel"/>
    <w:tmpl w:val="50949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6ABD"/>
    <w:multiLevelType w:val="hybridMultilevel"/>
    <w:tmpl w:val="074A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2BB"/>
    <w:multiLevelType w:val="hybridMultilevel"/>
    <w:tmpl w:val="E84C415A"/>
    <w:lvl w:ilvl="0" w:tplc="CF7095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675F1"/>
    <w:multiLevelType w:val="hybridMultilevel"/>
    <w:tmpl w:val="FDD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42522"/>
    <w:multiLevelType w:val="hybridMultilevel"/>
    <w:tmpl w:val="98768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92594"/>
    <w:multiLevelType w:val="hybridMultilevel"/>
    <w:tmpl w:val="93ACD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3158B5"/>
    <w:multiLevelType w:val="multilevel"/>
    <w:tmpl w:val="CC5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B1478"/>
    <w:multiLevelType w:val="hybridMultilevel"/>
    <w:tmpl w:val="169228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85388D"/>
    <w:multiLevelType w:val="hybridMultilevel"/>
    <w:tmpl w:val="7966B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0C50FE9"/>
    <w:multiLevelType w:val="hybridMultilevel"/>
    <w:tmpl w:val="02920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EC72D6"/>
    <w:multiLevelType w:val="hybridMultilevel"/>
    <w:tmpl w:val="7A9C3B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07"/>
    <w:rsid w:val="0000145B"/>
    <w:rsid w:val="000151B8"/>
    <w:rsid w:val="000730FB"/>
    <w:rsid w:val="000A7300"/>
    <w:rsid w:val="000B357F"/>
    <w:rsid w:val="000D3BEE"/>
    <w:rsid w:val="00122C45"/>
    <w:rsid w:val="001260B1"/>
    <w:rsid w:val="00146B83"/>
    <w:rsid w:val="00171A7E"/>
    <w:rsid w:val="00175D18"/>
    <w:rsid w:val="00186101"/>
    <w:rsid w:val="00187DB9"/>
    <w:rsid w:val="001A7231"/>
    <w:rsid w:val="001F5933"/>
    <w:rsid w:val="00200F1A"/>
    <w:rsid w:val="00212940"/>
    <w:rsid w:val="002452B8"/>
    <w:rsid w:val="002456BF"/>
    <w:rsid w:val="002574CA"/>
    <w:rsid w:val="0026708F"/>
    <w:rsid w:val="00276DBE"/>
    <w:rsid w:val="00290143"/>
    <w:rsid w:val="002A3F54"/>
    <w:rsid w:val="002B1F05"/>
    <w:rsid w:val="00302808"/>
    <w:rsid w:val="00341545"/>
    <w:rsid w:val="003509EB"/>
    <w:rsid w:val="00377E3F"/>
    <w:rsid w:val="00390022"/>
    <w:rsid w:val="00397834"/>
    <w:rsid w:val="003D58F6"/>
    <w:rsid w:val="003E73BA"/>
    <w:rsid w:val="003F03C2"/>
    <w:rsid w:val="00402A1F"/>
    <w:rsid w:val="0045013B"/>
    <w:rsid w:val="00462221"/>
    <w:rsid w:val="00477B54"/>
    <w:rsid w:val="004918CE"/>
    <w:rsid w:val="004A7CCD"/>
    <w:rsid w:val="004B0857"/>
    <w:rsid w:val="004C62F0"/>
    <w:rsid w:val="004E0D6E"/>
    <w:rsid w:val="004F1A22"/>
    <w:rsid w:val="00505DC7"/>
    <w:rsid w:val="00526A98"/>
    <w:rsid w:val="00534050"/>
    <w:rsid w:val="005472DE"/>
    <w:rsid w:val="00550A6A"/>
    <w:rsid w:val="0057735D"/>
    <w:rsid w:val="00582857"/>
    <w:rsid w:val="005A6C76"/>
    <w:rsid w:val="006410A3"/>
    <w:rsid w:val="006524CA"/>
    <w:rsid w:val="006B75D1"/>
    <w:rsid w:val="006F3F8C"/>
    <w:rsid w:val="006F702F"/>
    <w:rsid w:val="00713FDF"/>
    <w:rsid w:val="00732582"/>
    <w:rsid w:val="007325B1"/>
    <w:rsid w:val="00752A40"/>
    <w:rsid w:val="007D2B35"/>
    <w:rsid w:val="007D6672"/>
    <w:rsid w:val="007D69B4"/>
    <w:rsid w:val="008167F0"/>
    <w:rsid w:val="008321F4"/>
    <w:rsid w:val="00852999"/>
    <w:rsid w:val="00891987"/>
    <w:rsid w:val="00896CEB"/>
    <w:rsid w:val="008A567A"/>
    <w:rsid w:val="009121F2"/>
    <w:rsid w:val="00951AF3"/>
    <w:rsid w:val="0095552E"/>
    <w:rsid w:val="00976EB6"/>
    <w:rsid w:val="00994396"/>
    <w:rsid w:val="00A17DE2"/>
    <w:rsid w:val="00A37950"/>
    <w:rsid w:val="00A414BB"/>
    <w:rsid w:val="00A43B80"/>
    <w:rsid w:val="00A44B63"/>
    <w:rsid w:val="00A45D68"/>
    <w:rsid w:val="00A732ED"/>
    <w:rsid w:val="00A76CBE"/>
    <w:rsid w:val="00AA3190"/>
    <w:rsid w:val="00AA4B26"/>
    <w:rsid w:val="00B005A7"/>
    <w:rsid w:val="00B04E95"/>
    <w:rsid w:val="00B42373"/>
    <w:rsid w:val="00BF6A07"/>
    <w:rsid w:val="00C13A54"/>
    <w:rsid w:val="00C15CDE"/>
    <w:rsid w:val="00C519E6"/>
    <w:rsid w:val="00C5789B"/>
    <w:rsid w:val="00C73E4D"/>
    <w:rsid w:val="00C943B7"/>
    <w:rsid w:val="00CC383E"/>
    <w:rsid w:val="00CD50D5"/>
    <w:rsid w:val="00CF03FD"/>
    <w:rsid w:val="00D45926"/>
    <w:rsid w:val="00E040D0"/>
    <w:rsid w:val="00E13E8A"/>
    <w:rsid w:val="00E441BF"/>
    <w:rsid w:val="00E86F20"/>
    <w:rsid w:val="00E872EF"/>
    <w:rsid w:val="00EA3012"/>
    <w:rsid w:val="00EB0A69"/>
    <w:rsid w:val="00EB48D7"/>
    <w:rsid w:val="00ED5550"/>
    <w:rsid w:val="00F44E3E"/>
    <w:rsid w:val="00F51C2F"/>
    <w:rsid w:val="00F97A59"/>
    <w:rsid w:val="00FD09F4"/>
    <w:rsid w:val="00FD3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05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A7231"/>
    <w:pPr>
      <w:spacing w:after="120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A7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A7231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90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" TargetMode="External"/><Relationship Id="rId13" Type="http://schemas.openxmlformats.org/officeDocument/2006/relationships/hyperlink" Target="http://www.zankov.ru" TargetMode="External"/><Relationship Id="rId18" Type="http://schemas.openxmlformats.org/officeDocument/2006/relationships/hyperlink" Target="http://idpp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kuban.ru/obsheeobr/sodrzhobr/Pismo_ot_26_07_2013_n_47_10886/Pismo.rar" TargetMode="External"/><Relationship Id="rId12" Type="http://schemas.openxmlformats.org/officeDocument/2006/relationships/hyperlink" Target="http://www.school2100.ru" TargetMode="External"/><Relationship Id="rId17" Type="http://schemas.openxmlformats.org/officeDocument/2006/relationships/hyperlink" Target="http://www.planetaznaniy.astre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stema-DBJelkonina-VVDavydov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kuban.ru/docs/Zakon/2012/Zakon_RF_2012-12-29_N_273.rtf" TargetMode="External"/><Relationship Id="rId11" Type="http://schemas.openxmlformats.org/officeDocument/2006/relationships/hyperlink" Target="http://www.akademknig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2000.ru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://www.umk-garmon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86AF-F9D9-4963-A026-0FFB15BE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28122</CharactersWithSpaces>
  <SharedDoc>false</SharedDoc>
  <HLinks>
    <vt:vector size="78" baseType="variant">
      <vt:variant>
        <vt:i4>6094877</vt:i4>
      </vt:variant>
      <vt:variant>
        <vt:i4>36</vt:i4>
      </vt:variant>
      <vt:variant>
        <vt:i4>0</vt:i4>
      </vt:variant>
      <vt:variant>
        <vt:i4>5</vt:i4>
      </vt:variant>
      <vt:variant>
        <vt:lpwstr>http://idppo/</vt:lpwstr>
      </vt:variant>
      <vt:variant>
        <vt:lpwstr/>
      </vt:variant>
      <vt:variant>
        <vt:i4>7077989</vt:i4>
      </vt:variant>
      <vt:variant>
        <vt:i4>33</vt:i4>
      </vt:variant>
      <vt:variant>
        <vt:i4>0</vt:i4>
      </vt:variant>
      <vt:variant>
        <vt:i4>5</vt:i4>
      </vt:variant>
      <vt:variant>
        <vt:lpwstr>http://www.planetaznaniy.astrel.ru/</vt:lpwstr>
      </vt:variant>
      <vt:variant>
        <vt:lpwstr/>
      </vt:variant>
      <vt:variant>
        <vt:i4>458846</vt:i4>
      </vt:variant>
      <vt:variant>
        <vt:i4>30</vt:i4>
      </vt:variant>
      <vt:variant>
        <vt:i4>0</vt:i4>
      </vt:variant>
      <vt:variant>
        <vt:i4>5</vt:i4>
      </vt:variant>
      <vt:variant>
        <vt:lpwstr>http://www.sistema-dbjelkonina-vvdavydova.ru/</vt:lpwstr>
      </vt:variant>
      <vt:variant>
        <vt:lpwstr/>
      </vt:variant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>http://www.school2000.ru/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http://www.umk-garmoniya.ru/</vt:lpwstr>
      </vt:variant>
      <vt:variant>
        <vt:lpwstr/>
      </vt:variant>
      <vt:variant>
        <vt:i4>720990</vt:i4>
      </vt:variant>
      <vt:variant>
        <vt:i4>21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>http://www.school2100.ru/</vt:lpwstr>
      </vt:variant>
      <vt:variant>
        <vt:lpwstr/>
      </vt:variant>
      <vt:variant>
        <vt:i4>7340128</vt:i4>
      </vt:variant>
      <vt:variant>
        <vt:i4>15</vt:i4>
      </vt:variant>
      <vt:variant>
        <vt:i4>0</vt:i4>
      </vt:variant>
      <vt:variant>
        <vt:i4>5</vt:i4>
      </vt:variant>
      <vt:variant>
        <vt:lpwstr>http://www.akademkniga.ru/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6684780</vt:i4>
      </vt:variant>
      <vt:variant>
        <vt:i4>6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http://www.edukuban.ru/obsheeobr/sodrzhobr/Pismo_ot_26_07_2013_n_47_10886/Pismo.rar</vt:lpwstr>
      </vt:variant>
      <vt:variant>
        <vt:lpwstr/>
      </vt:variant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http://www.edukuban.ru/docs/Zakon/2012/Zakon_RF_2012-12-29_N_273.rtf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Рыжикова</cp:lastModifiedBy>
  <cp:revision>2</cp:revision>
  <cp:lastPrinted>2013-08-26T09:47:00Z</cp:lastPrinted>
  <dcterms:created xsi:type="dcterms:W3CDTF">2013-09-05T10:33:00Z</dcterms:created>
  <dcterms:modified xsi:type="dcterms:W3CDTF">2013-09-05T10:33:00Z</dcterms:modified>
</cp:coreProperties>
</file>